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rsidRPr="00E96CEF" w:rsidTr="009C2E85">
        <w:trPr>
          <w:trHeight w:val="260"/>
        </w:trPr>
        <w:tc>
          <w:tcPr>
            <w:tcW w:w="3510" w:type="dxa"/>
            <w:vMerge w:val="restart"/>
            <w:vAlign w:val="center"/>
          </w:tcPr>
          <w:p w:rsidR="009C2E85" w:rsidRPr="00E96CEF" w:rsidRDefault="009C2E85" w:rsidP="0041748E">
            <w:pPr>
              <w:pStyle w:val="Header"/>
              <w:jc w:val="both"/>
              <w:rPr>
                <w:rFonts w:asciiTheme="majorHAnsi" w:hAnsiTheme="majorHAnsi" w:cs="Arial"/>
              </w:rPr>
            </w:pPr>
            <w:r w:rsidRPr="00E96CEF">
              <w:rPr>
                <w:rFonts w:asciiTheme="majorHAnsi" w:hAnsiTheme="majorHAnsi" w:cs="Arial"/>
                <w:noProof/>
                <w:lang w:val="id-ID" w:eastAsia="id-ID"/>
              </w:rPr>
              <w:drawing>
                <wp:inline distT="0" distB="0" distL="0" distR="0" wp14:anchorId="5B83E745" wp14:editId="6E4C3740">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530878" w:rsidRPr="00E96CEF" w:rsidRDefault="00530878" w:rsidP="0041748E">
            <w:pPr>
              <w:pStyle w:val="Header"/>
              <w:jc w:val="both"/>
              <w:rPr>
                <w:rFonts w:asciiTheme="majorHAnsi" w:eastAsia="Adobe Fan Heiti Std B" w:hAnsiTheme="majorHAnsi" w:cs="Arial"/>
                <w:sz w:val="32"/>
                <w:szCs w:val="32"/>
              </w:rPr>
            </w:pPr>
            <w:r w:rsidRPr="00E96CEF">
              <w:rPr>
                <w:rFonts w:asciiTheme="majorHAnsi" w:eastAsia="Adobe Fan Heiti Std B" w:hAnsiTheme="majorHAnsi" w:cs="Arial"/>
                <w:sz w:val="32"/>
                <w:szCs w:val="32"/>
              </w:rPr>
              <w:t>RENCANA PEMBELAJARAN SEMESTER</w:t>
            </w:r>
          </w:p>
        </w:tc>
        <w:tc>
          <w:tcPr>
            <w:tcW w:w="4335" w:type="dxa"/>
            <w:gridSpan w:val="2"/>
          </w:tcPr>
          <w:p w:rsidR="009C2E85" w:rsidRPr="00E96CEF" w:rsidRDefault="00EC59FD" w:rsidP="0041748E">
            <w:pPr>
              <w:pStyle w:val="Header"/>
              <w:jc w:val="both"/>
              <w:rPr>
                <w:rFonts w:asciiTheme="majorHAnsi" w:eastAsia="Adobe Fan Heiti Std B" w:hAnsiTheme="majorHAnsi" w:cs="Arial"/>
                <w:sz w:val="32"/>
                <w:szCs w:val="32"/>
              </w:rPr>
            </w:pPr>
            <w:r w:rsidRPr="00E96CEF">
              <w:rPr>
                <w:rFonts w:asciiTheme="majorHAnsi" w:eastAsia="Adobe Fan Heiti Std B" w:hAnsiTheme="majorHAnsi" w:cs="Arial"/>
                <w:sz w:val="32"/>
                <w:szCs w:val="32"/>
              </w:rPr>
              <w:t>F-0653</w:t>
            </w:r>
          </w:p>
        </w:tc>
      </w:tr>
      <w:tr w:rsidR="009C2E85" w:rsidRPr="00E96CEF" w:rsidTr="009C2E85">
        <w:tc>
          <w:tcPr>
            <w:tcW w:w="3510" w:type="dxa"/>
            <w:vMerge/>
          </w:tcPr>
          <w:p w:rsidR="009C2E85" w:rsidRPr="00E96CEF" w:rsidRDefault="009C2E85" w:rsidP="0041748E">
            <w:pPr>
              <w:pStyle w:val="Header"/>
              <w:jc w:val="both"/>
              <w:rPr>
                <w:rFonts w:asciiTheme="majorHAnsi" w:hAnsiTheme="majorHAnsi" w:cs="Arial"/>
                <w:noProof/>
              </w:rPr>
            </w:pPr>
          </w:p>
        </w:tc>
        <w:tc>
          <w:tcPr>
            <w:tcW w:w="5490" w:type="dxa"/>
            <w:vMerge/>
          </w:tcPr>
          <w:p w:rsidR="009C2E85" w:rsidRPr="00E96CEF" w:rsidRDefault="009C2E85" w:rsidP="0041748E">
            <w:pPr>
              <w:pStyle w:val="Header"/>
              <w:jc w:val="both"/>
              <w:rPr>
                <w:rFonts w:asciiTheme="majorHAnsi" w:hAnsiTheme="majorHAnsi" w:cs="Arial"/>
                <w:sz w:val="18"/>
                <w:szCs w:val="18"/>
              </w:rPr>
            </w:pPr>
          </w:p>
        </w:tc>
        <w:tc>
          <w:tcPr>
            <w:tcW w:w="2416"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Issue/Revisi</w:t>
            </w:r>
          </w:p>
        </w:tc>
        <w:tc>
          <w:tcPr>
            <w:tcW w:w="1919" w:type="dxa"/>
          </w:tcPr>
          <w:p w:rsidR="009C2E85" w:rsidRPr="00E96CEF" w:rsidRDefault="00223042"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 A1 (22 Juli 2016)</w:t>
            </w:r>
          </w:p>
        </w:tc>
      </w:tr>
      <w:tr w:rsidR="009C2E85" w:rsidRPr="00E96CEF" w:rsidTr="009C2E85">
        <w:tc>
          <w:tcPr>
            <w:tcW w:w="3510" w:type="dxa"/>
            <w:vMerge/>
          </w:tcPr>
          <w:p w:rsidR="009C2E85" w:rsidRPr="00E96CEF" w:rsidRDefault="009C2E85" w:rsidP="0041748E">
            <w:pPr>
              <w:pStyle w:val="Header"/>
              <w:jc w:val="both"/>
              <w:rPr>
                <w:rFonts w:asciiTheme="majorHAnsi" w:hAnsiTheme="majorHAnsi" w:cs="Arial"/>
                <w:noProof/>
              </w:rPr>
            </w:pPr>
          </w:p>
        </w:tc>
        <w:tc>
          <w:tcPr>
            <w:tcW w:w="5490" w:type="dxa"/>
            <w:vMerge/>
          </w:tcPr>
          <w:p w:rsidR="009C2E85" w:rsidRPr="00E96CEF" w:rsidRDefault="009C2E85" w:rsidP="0041748E">
            <w:pPr>
              <w:pStyle w:val="Header"/>
              <w:jc w:val="both"/>
              <w:rPr>
                <w:rFonts w:asciiTheme="majorHAnsi" w:hAnsiTheme="majorHAnsi" w:cs="Arial"/>
                <w:sz w:val="18"/>
                <w:szCs w:val="18"/>
              </w:rPr>
            </w:pPr>
          </w:p>
        </w:tc>
        <w:tc>
          <w:tcPr>
            <w:tcW w:w="2416"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Tanggal Berlaku</w:t>
            </w:r>
          </w:p>
        </w:tc>
        <w:tc>
          <w:tcPr>
            <w:tcW w:w="1919" w:type="dxa"/>
          </w:tcPr>
          <w:p w:rsidR="009C2E85" w:rsidRPr="00E96CEF" w:rsidRDefault="00B0666E"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 1 Februari 2016</w:t>
            </w:r>
          </w:p>
        </w:tc>
      </w:tr>
      <w:tr w:rsidR="009C2E85" w:rsidRPr="00E96CEF" w:rsidTr="009C2E85">
        <w:tc>
          <w:tcPr>
            <w:tcW w:w="3510" w:type="dxa"/>
            <w:vMerge/>
          </w:tcPr>
          <w:p w:rsidR="009C2E85" w:rsidRPr="00E96CEF" w:rsidRDefault="009C2E85" w:rsidP="0041748E">
            <w:pPr>
              <w:pStyle w:val="Header"/>
              <w:jc w:val="both"/>
              <w:rPr>
                <w:rFonts w:asciiTheme="majorHAnsi" w:hAnsiTheme="majorHAnsi" w:cs="Arial"/>
                <w:noProof/>
              </w:rPr>
            </w:pPr>
          </w:p>
        </w:tc>
        <w:tc>
          <w:tcPr>
            <w:tcW w:w="5490" w:type="dxa"/>
            <w:vMerge/>
          </w:tcPr>
          <w:p w:rsidR="009C2E85" w:rsidRPr="00E96CEF" w:rsidRDefault="009C2E85" w:rsidP="0041748E">
            <w:pPr>
              <w:pStyle w:val="Header"/>
              <w:jc w:val="both"/>
              <w:rPr>
                <w:rFonts w:asciiTheme="majorHAnsi" w:hAnsiTheme="majorHAnsi" w:cs="Arial"/>
                <w:sz w:val="18"/>
                <w:szCs w:val="18"/>
              </w:rPr>
            </w:pPr>
          </w:p>
        </w:tc>
        <w:tc>
          <w:tcPr>
            <w:tcW w:w="2416"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Untuk Tahun Akademik</w:t>
            </w:r>
          </w:p>
        </w:tc>
        <w:tc>
          <w:tcPr>
            <w:tcW w:w="1919" w:type="dxa"/>
          </w:tcPr>
          <w:p w:rsidR="009C2E85" w:rsidRPr="00E96CEF" w:rsidRDefault="009C2E85" w:rsidP="00E96CEF">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 201</w:t>
            </w:r>
            <w:r w:rsidR="00785778">
              <w:rPr>
                <w:rFonts w:asciiTheme="majorHAnsi" w:eastAsia="Adobe Fan Heiti Std B" w:hAnsiTheme="majorHAnsi" w:cs="Arial"/>
                <w:sz w:val="18"/>
                <w:szCs w:val="18"/>
                <w:lang w:val="id-ID"/>
              </w:rPr>
              <w:t>5</w:t>
            </w:r>
            <w:r w:rsidR="00785778">
              <w:rPr>
                <w:rFonts w:asciiTheme="majorHAnsi" w:eastAsia="Adobe Fan Heiti Std B" w:hAnsiTheme="majorHAnsi" w:cs="Arial"/>
                <w:sz w:val="18"/>
                <w:szCs w:val="18"/>
              </w:rPr>
              <w:t>/2016</w:t>
            </w:r>
            <w:r w:rsidR="00B0666E" w:rsidRPr="00E96CEF">
              <w:rPr>
                <w:rFonts w:asciiTheme="majorHAnsi" w:eastAsia="Adobe Fan Heiti Std B" w:hAnsiTheme="majorHAnsi" w:cs="Arial"/>
                <w:sz w:val="18"/>
                <w:szCs w:val="18"/>
              </w:rPr>
              <w:t xml:space="preserve"> dst.</w:t>
            </w:r>
          </w:p>
        </w:tc>
      </w:tr>
      <w:tr w:rsidR="009C2E85" w:rsidRPr="00E96CEF" w:rsidTr="009C2E85">
        <w:tc>
          <w:tcPr>
            <w:tcW w:w="3510" w:type="dxa"/>
            <w:vMerge/>
          </w:tcPr>
          <w:p w:rsidR="009C2E85" w:rsidRPr="00E96CEF" w:rsidRDefault="009C2E85" w:rsidP="0041748E">
            <w:pPr>
              <w:pStyle w:val="Header"/>
              <w:jc w:val="both"/>
              <w:rPr>
                <w:rFonts w:asciiTheme="majorHAnsi" w:hAnsiTheme="majorHAnsi" w:cs="Arial"/>
                <w:noProof/>
              </w:rPr>
            </w:pPr>
          </w:p>
        </w:tc>
        <w:tc>
          <w:tcPr>
            <w:tcW w:w="5490" w:type="dxa"/>
            <w:vMerge/>
          </w:tcPr>
          <w:p w:rsidR="009C2E85" w:rsidRPr="00E96CEF" w:rsidRDefault="009C2E85" w:rsidP="0041748E">
            <w:pPr>
              <w:pStyle w:val="Header"/>
              <w:jc w:val="both"/>
              <w:rPr>
                <w:rFonts w:asciiTheme="majorHAnsi" w:hAnsiTheme="majorHAnsi" w:cs="Arial"/>
                <w:sz w:val="18"/>
                <w:szCs w:val="18"/>
              </w:rPr>
            </w:pPr>
          </w:p>
        </w:tc>
        <w:tc>
          <w:tcPr>
            <w:tcW w:w="2416"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Masa Berlaku</w:t>
            </w:r>
          </w:p>
        </w:tc>
        <w:tc>
          <w:tcPr>
            <w:tcW w:w="1919"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 4 (empat) tahun</w:t>
            </w:r>
          </w:p>
        </w:tc>
      </w:tr>
      <w:tr w:rsidR="009C2E85" w:rsidRPr="00E96CEF" w:rsidTr="009C2E85">
        <w:tc>
          <w:tcPr>
            <w:tcW w:w="3510" w:type="dxa"/>
            <w:vMerge/>
          </w:tcPr>
          <w:p w:rsidR="009C2E85" w:rsidRPr="00E96CEF" w:rsidRDefault="009C2E85" w:rsidP="0041748E">
            <w:pPr>
              <w:pStyle w:val="Header"/>
              <w:jc w:val="both"/>
              <w:rPr>
                <w:rFonts w:asciiTheme="majorHAnsi" w:hAnsiTheme="majorHAnsi" w:cs="Arial"/>
                <w:noProof/>
              </w:rPr>
            </w:pPr>
          </w:p>
        </w:tc>
        <w:tc>
          <w:tcPr>
            <w:tcW w:w="5490" w:type="dxa"/>
            <w:vMerge/>
          </w:tcPr>
          <w:p w:rsidR="009C2E85" w:rsidRPr="00E96CEF" w:rsidRDefault="009C2E85" w:rsidP="0041748E">
            <w:pPr>
              <w:pStyle w:val="Header"/>
              <w:jc w:val="both"/>
              <w:rPr>
                <w:rFonts w:asciiTheme="majorHAnsi" w:hAnsiTheme="majorHAnsi" w:cs="Arial"/>
                <w:sz w:val="18"/>
                <w:szCs w:val="18"/>
              </w:rPr>
            </w:pPr>
          </w:p>
        </w:tc>
        <w:tc>
          <w:tcPr>
            <w:tcW w:w="2416" w:type="dxa"/>
          </w:tcPr>
          <w:p w:rsidR="009C2E85" w:rsidRPr="00E96CEF" w:rsidRDefault="009C2E85"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Jml Halaman</w:t>
            </w:r>
          </w:p>
        </w:tc>
        <w:tc>
          <w:tcPr>
            <w:tcW w:w="1919" w:type="dxa"/>
          </w:tcPr>
          <w:p w:rsidR="009C2E85" w:rsidRPr="00E96CEF" w:rsidRDefault="00B0666E" w:rsidP="0041748E">
            <w:pPr>
              <w:pStyle w:val="Header"/>
              <w:jc w:val="both"/>
              <w:rPr>
                <w:rFonts w:asciiTheme="majorHAnsi" w:eastAsia="Adobe Fan Heiti Std B" w:hAnsiTheme="majorHAnsi" w:cs="Arial"/>
                <w:sz w:val="18"/>
                <w:szCs w:val="18"/>
              </w:rPr>
            </w:pPr>
            <w:r w:rsidRPr="00E96CEF">
              <w:rPr>
                <w:rFonts w:asciiTheme="majorHAnsi" w:eastAsia="Adobe Fan Heiti Std B" w:hAnsiTheme="majorHAnsi" w:cs="Arial"/>
                <w:sz w:val="18"/>
                <w:szCs w:val="18"/>
              </w:rPr>
              <w:t xml:space="preserve">: 13 </w:t>
            </w:r>
            <w:r w:rsidR="009C2E85" w:rsidRPr="00E96CEF">
              <w:rPr>
                <w:rFonts w:asciiTheme="majorHAnsi" w:eastAsia="Adobe Fan Heiti Std B" w:hAnsiTheme="majorHAnsi" w:cs="Arial"/>
                <w:sz w:val="18"/>
                <w:szCs w:val="18"/>
              </w:rPr>
              <w:t>halaman</w:t>
            </w:r>
          </w:p>
        </w:tc>
      </w:tr>
    </w:tbl>
    <w:p w:rsidR="00530878" w:rsidRPr="00E96CEF" w:rsidRDefault="00530878" w:rsidP="0041748E">
      <w:pPr>
        <w:pStyle w:val="NoSpacing"/>
        <w:spacing w:line="360" w:lineRule="auto"/>
        <w:jc w:val="both"/>
        <w:rPr>
          <w:rFonts w:asciiTheme="majorHAnsi" w:hAnsiTheme="majorHAnsi" w:cs="Arial"/>
        </w:rPr>
      </w:pPr>
    </w:p>
    <w:p w:rsidR="00530878" w:rsidRPr="00E96CEF" w:rsidRDefault="00530878" w:rsidP="0041748E">
      <w:pPr>
        <w:pStyle w:val="NoSpacing"/>
        <w:spacing w:line="360" w:lineRule="auto"/>
        <w:jc w:val="both"/>
        <w:rPr>
          <w:rFonts w:asciiTheme="majorHAnsi" w:hAnsiTheme="majorHAnsi" w:cs="Arial"/>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96CEF" w:rsidTr="00EC59FD">
        <w:tc>
          <w:tcPr>
            <w:tcW w:w="1458"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Mata Kuliah</w:t>
            </w:r>
          </w:p>
        </w:tc>
        <w:tc>
          <w:tcPr>
            <w:tcW w:w="5130" w:type="dxa"/>
          </w:tcPr>
          <w:p w:rsidR="00530878" w:rsidRPr="00E96CEF" w:rsidRDefault="00530878" w:rsidP="0041748E">
            <w:pPr>
              <w:pStyle w:val="NoSpacing"/>
              <w:tabs>
                <w:tab w:val="left" w:pos="2970"/>
              </w:tabs>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E96CEF" w:rsidRPr="00E96CEF">
              <w:rPr>
                <w:rFonts w:asciiTheme="majorHAnsi" w:eastAsia="Adobe Fan Heiti Std B" w:hAnsiTheme="majorHAnsi" w:cs="Arial"/>
                <w:sz w:val="20"/>
                <w:szCs w:val="20"/>
              </w:rPr>
              <w:t xml:space="preserve"> Kalkulus</w:t>
            </w:r>
            <w:r w:rsidR="000645FB" w:rsidRPr="00E96CEF">
              <w:rPr>
                <w:rFonts w:asciiTheme="majorHAnsi" w:eastAsia="Adobe Fan Heiti Std B" w:hAnsiTheme="majorHAnsi" w:cs="Arial"/>
                <w:sz w:val="20"/>
                <w:szCs w:val="20"/>
              </w:rPr>
              <w:tab/>
            </w:r>
          </w:p>
        </w:tc>
        <w:tc>
          <w:tcPr>
            <w:tcW w:w="23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Kode MK</w:t>
            </w:r>
          </w:p>
        </w:tc>
        <w:tc>
          <w:tcPr>
            <w:tcW w:w="41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CB5230" w:rsidRPr="00E96CEF">
              <w:rPr>
                <w:rFonts w:asciiTheme="majorHAnsi" w:eastAsia="Adobe Fan Heiti Std B" w:hAnsiTheme="majorHAnsi" w:cs="Arial"/>
                <w:sz w:val="20"/>
                <w:szCs w:val="20"/>
              </w:rPr>
              <w:t xml:space="preserve"> </w:t>
            </w:r>
            <w:r w:rsidR="00E96CEF" w:rsidRPr="00E96CEF">
              <w:rPr>
                <w:rFonts w:asciiTheme="majorHAnsi" w:eastAsia="Adobe Fan Heiti Std B" w:hAnsiTheme="majorHAnsi" w:cs="Arial"/>
                <w:sz w:val="20"/>
                <w:szCs w:val="20"/>
              </w:rPr>
              <w:t>INF206</w:t>
            </w:r>
          </w:p>
        </w:tc>
      </w:tr>
      <w:tr w:rsidR="00530878" w:rsidRPr="00E96CEF" w:rsidTr="00EC59FD">
        <w:tc>
          <w:tcPr>
            <w:tcW w:w="1458"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Program Studi</w:t>
            </w:r>
          </w:p>
        </w:tc>
        <w:tc>
          <w:tcPr>
            <w:tcW w:w="513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CB5230" w:rsidRPr="00E96CEF">
              <w:rPr>
                <w:rFonts w:asciiTheme="majorHAnsi" w:eastAsia="Adobe Fan Heiti Std B" w:hAnsiTheme="majorHAnsi" w:cs="Arial"/>
                <w:sz w:val="20"/>
                <w:szCs w:val="20"/>
              </w:rPr>
              <w:t xml:space="preserve"> Teknik Informatika</w:t>
            </w:r>
          </w:p>
        </w:tc>
        <w:tc>
          <w:tcPr>
            <w:tcW w:w="23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Penyusun</w:t>
            </w:r>
          </w:p>
        </w:tc>
        <w:tc>
          <w:tcPr>
            <w:tcW w:w="41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8D45D8" w:rsidRPr="00E96CEF">
              <w:rPr>
                <w:rFonts w:asciiTheme="majorHAnsi" w:eastAsia="Adobe Fan Heiti Std B" w:hAnsiTheme="majorHAnsi" w:cs="Arial"/>
                <w:sz w:val="20"/>
                <w:szCs w:val="20"/>
              </w:rPr>
              <w:t xml:space="preserve"> Mohammad Nasucha</w:t>
            </w:r>
          </w:p>
        </w:tc>
      </w:tr>
      <w:tr w:rsidR="00530878" w:rsidRPr="00E96CEF" w:rsidTr="00EC59FD">
        <w:tc>
          <w:tcPr>
            <w:tcW w:w="1458"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Sks</w:t>
            </w:r>
          </w:p>
        </w:tc>
        <w:tc>
          <w:tcPr>
            <w:tcW w:w="513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CB5230" w:rsidRPr="00E96CEF">
              <w:rPr>
                <w:rFonts w:asciiTheme="majorHAnsi" w:eastAsia="Adobe Fan Heiti Std B" w:hAnsiTheme="majorHAnsi" w:cs="Arial"/>
                <w:sz w:val="20"/>
                <w:szCs w:val="20"/>
              </w:rPr>
              <w:t xml:space="preserve"> 3</w:t>
            </w:r>
            <w:r w:rsidR="00E96CEF" w:rsidRPr="00E96CEF">
              <w:rPr>
                <w:rFonts w:asciiTheme="majorHAnsi" w:eastAsia="Adobe Fan Heiti Std B" w:hAnsiTheme="majorHAnsi" w:cs="Arial"/>
                <w:sz w:val="20"/>
                <w:szCs w:val="20"/>
              </w:rPr>
              <w:t xml:space="preserve"> (3/0</w:t>
            </w:r>
            <w:r w:rsidR="00B93056" w:rsidRPr="00E96CEF">
              <w:rPr>
                <w:rFonts w:asciiTheme="majorHAnsi" w:eastAsia="Adobe Fan Heiti Std B" w:hAnsiTheme="majorHAnsi" w:cs="Arial"/>
                <w:sz w:val="20"/>
                <w:szCs w:val="20"/>
              </w:rPr>
              <w:t>/0)</w:t>
            </w:r>
          </w:p>
        </w:tc>
        <w:tc>
          <w:tcPr>
            <w:tcW w:w="23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Kelompok Mata Kuliah</w:t>
            </w:r>
          </w:p>
        </w:tc>
        <w:tc>
          <w:tcPr>
            <w:tcW w:w="4140" w:type="dxa"/>
          </w:tcPr>
          <w:p w:rsidR="00530878" w:rsidRPr="00E96CEF" w:rsidRDefault="00530878" w:rsidP="0041748E">
            <w:pPr>
              <w:pStyle w:val="NoSpacing"/>
              <w:spacing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8D45D8" w:rsidRPr="00E96CEF">
              <w:rPr>
                <w:rFonts w:asciiTheme="majorHAnsi" w:eastAsia="Adobe Fan Heiti Std B" w:hAnsiTheme="majorHAnsi" w:cs="Arial"/>
                <w:sz w:val="20"/>
                <w:szCs w:val="20"/>
              </w:rPr>
              <w:t xml:space="preserve"> </w:t>
            </w:r>
            <w:r w:rsidR="00001D82" w:rsidRPr="00E96CEF">
              <w:rPr>
                <w:rFonts w:asciiTheme="majorHAnsi" w:eastAsia="Adobe Fan Heiti Std B" w:hAnsiTheme="majorHAnsi" w:cs="Arial"/>
                <w:sz w:val="20"/>
                <w:szCs w:val="20"/>
              </w:rPr>
              <w:t>MKMI</w:t>
            </w:r>
          </w:p>
        </w:tc>
      </w:tr>
    </w:tbl>
    <w:p w:rsidR="00530878" w:rsidRPr="00E96CEF" w:rsidRDefault="00530878" w:rsidP="0041748E">
      <w:pPr>
        <w:pStyle w:val="NoSpacing"/>
        <w:spacing w:line="360" w:lineRule="auto"/>
        <w:jc w:val="both"/>
        <w:rPr>
          <w:rFonts w:asciiTheme="majorHAnsi" w:hAnsiTheme="majorHAnsi" w:cs="Arial"/>
          <w:sz w:val="20"/>
          <w:szCs w:val="20"/>
        </w:rPr>
      </w:pPr>
    </w:p>
    <w:p w:rsidR="00530878" w:rsidRPr="00E96CEF" w:rsidRDefault="00530878"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Deskripsi Singkat</w:t>
      </w:r>
    </w:p>
    <w:p w:rsidR="00E96CEF" w:rsidRPr="00E96CEF" w:rsidRDefault="008F4493" w:rsidP="00E96CEF">
      <w:pPr>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Mata kuliah ini menyediakan proses belajar mahasiswa aktif </w:t>
      </w:r>
      <w:r w:rsidR="00E96CEF">
        <w:rPr>
          <w:rFonts w:asciiTheme="majorHAnsi" w:eastAsia="Adobe Fan Heiti Std B" w:hAnsiTheme="majorHAnsi" w:cs="Arial"/>
          <w:sz w:val="20"/>
          <w:szCs w:val="20"/>
          <w:lang w:val="id-ID"/>
        </w:rPr>
        <w:t xml:space="preserve">untuk memberikan pemahaman secara analitis kepada mahasiswa tentang pengertian fungsi, invers fungsi, turunan dan integral. Ditargetkan mahasiswa mampu menyelesaikan masalah-masalah (soal) matematika pada topik tersebut secara analitis (bukan numerik) pada tingkat kompleksitas dasar sampai dengan sedang. </w:t>
      </w:r>
      <w:r w:rsidR="00CA7EE0">
        <w:rPr>
          <w:rFonts w:asciiTheme="majorHAnsi" w:eastAsia="Adobe Fan Heiti Std B" w:hAnsiTheme="majorHAnsi" w:cs="Arial"/>
          <w:sz w:val="20"/>
          <w:szCs w:val="20"/>
          <w:lang w:val="id-ID"/>
        </w:rPr>
        <w:t>S</w:t>
      </w:r>
      <w:r w:rsidR="00E96CEF">
        <w:rPr>
          <w:rFonts w:asciiTheme="majorHAnsi" w:eastAsia="Adobe Fan Heiti Std B" w:hAnsiTheme="majorHAnsi" w:cs="Arial"/>
          <w:sz w:val="20"/>
          <w:szCs w:val="20"/>
          <w:lang w:val="id-ID"/>
        </w:rPr>
        <w:t xml:space="preserve">eorang sarjana Teknik Informatika akan menggunakan pemahaman ini menjadi </w:t>
      </w:r>
      <w:r w:rsidR="00CA7EE0">
        <w:rPr>
          <w:rFonts w:asciiTheme="majorHAnsi" w:eastAsia="Adobe Fan Heiti Std B" w:hAnsiTheme="majorHAnsi" w:cs="Arial"/>
          <w:sz w:val="20"/>
          <w:szCs w:val="20"/>
          <w:lang w:val="id-ID"/>
        </w:rPr>
        <w:t>landasan untuk memahami dan memecahkan masalah serupa dengan kompleksitas lebih.</w:t>
      </w:r>
    </w:p>
    <w:p w:rsidR="008F4493" w:rsidRPr="00E96CEF" w:rsidRDefault="008F4493" w:rsidP="0041748E">
      <w:pPr>
        <w:ind w:left="270"/>
        <w:jc w:val="both"/>
        <w:rPr>
          <w:rFonts w:asciiTheme="majorHAnsi" w:eastAsia="Adobe Fan Heiti Std B" w:hAnsiTheme="majorHAnsi" w:cs="Arial"/>
          <w:sz w:val="20"/>
          <w:szCs w:val="20"/>
        </w:rPr>
      </w:pPr>
    </w:p>
    <w:p w:rsidR="00530878" w:rsidRPr="00E96CEF" w:rsidRDefault="00EC59FD"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Unsur </w:t>
      </w:r>
      <w:r w:rsidR="00530878" w:rsidRPr="00E96CEF">
        <w:rPr>
          <w:rFonts w:asciiTheme="majorHAnsi" w:eastAsia="Adobe Fan Heiti Std B" w:hAnsiTheme="majorHAnsi" w:cs="Arial"/>
          <w:sz w:val="20"/>
          <w:szCs w:val="20"/>
        </w:rPr>
        <w:t>Capaian Pembelajaran</w:t>
      </w:r>
      <w:r w:rsidR="00E31D18">
        <w:rPr>
          <w:rFonts w:asciiTheme="majorHAnsi" w:eastAsia="Adobe Fan Heiti Std B" w:hAnsiTheme="majorHAnsi" w:cs="Arial"/>
          <w:sz w:val="20"/>
          <w:szCs w:val="20"/>
          <w:lang w:val="id-ID"/>
        </w:rPr>
        <w:t xml:space="preserve"> Secara Umum</w:t>
      </w:r>
    </w:p>
    <w:tbl>
      <w:tblPr>
        <w:tblStyle w:val="TableGrid"/>
        <w:tblW w:w="12600" w:type="dxa"/>
        <w:tblInd w:w="265" w:type="dxa"/>
        <w:shd w:val="pct10" w:color="auto" w:fill="auto"/>
        <w:tblLayout w:type="fixed"/>
        <w:tblLook w:val="04A0" w:firstRow="1" w:lastRow="0" w:firstColumn="1" w:lastColumn="0" w:noHBand="0" w:noVBand="1"/>
      </w:tblPr>
      <w:tblGrid>
        <w:gridCol w:w="12600"/>
      </w:tblGrid>
      <w:tr w:rsidR="00037A9F" w:rsidRPr="00E96CEF" w:rsidTr="00F813A8">
        <w:trPr>
          <w:trHeight w:val="332"/>
        </w:trPr>
        <w:tc>
          <w:tcPr>
            <w:tcW w:w="12600" w:type="dxa"/>
            <w:shd w:val="pct10" w:color="auto" w:fill="auto"/>
          </w:tcPr>
          <w:p w:rsidR="00037A9F" w:rsidRPr="00E96CEF" w:rsidRDefault="00037A9F" w:rsidP="0041748E">
            <w:pPr>
              <w:spacing w:after="0" w:line="240" w:lineRule="auto"/>
              <w:jc w:val="both"/>
              <w:rPr>
                <w:rFonts w:asciiTheme="majorHAnsi" w:hAnsiTheme="majorHAnsi" w:cs="Arial"/>
                <w:color w:val="000000"/>
                <w:sz w:val="20"/>
                <w:szCs w:val="20"/>
              </w:rPr>
            </w:pPr>
            <w:r w:rsidRPr="00E96CEF">
              <w:rPr>
                <w:rFonts w:asciiTheme="majorHAnsi" w:hAnsiTheme="majorHAnsi" w:cs="Arial"/>
                <w:color w:val="000000"/>
                <w:sz w:val="20"/>
                <w:szCs w:val="20"/>
              </w:rPr>
              <w:t>Capaian</w:t>
            </w:r>
          </w:p>
        </w:tc>
      </w:tr>
      <w:tr w:rsidR="00037A9F" w:rsidRPr="00E96CEF" w:rsidTr="00037A9F">
        <w:trPr>
          <w:trHeight w:val="908"/>
        </w:trPr>
        <w:tc>
          <w:tcPr>
            <w:tcW w:w="12600" w:type="dxa"/>
            <w:shd w:val="pct10" w:color="auto" w:fill="auto"/>
          </w:tcPr>
          <w:p w:rsidR="00037A9F" w:rsidRPr="00E96CEF" w:rsidRDefault="00037A9F" w:rsidP="0041748E">
            <w:pPr>
              <w:spacing w:after="0" w:line="240" w:lineRule="auto"/>
              <w:jc w:val="both"/>
              <w:rPr>
                <w:rFonts w:asciiTheme="majorHAnsi" w:hAnsiTheme="majorHAnsi" w:cs="Arial"/>
                <w:color w:val="000000"/>
                <w:sz w:val="20"/>
                <w:szCs w:val="20"/>
              </w:rPr>
            </w:pPr>
            <w:r w:rsidRPr="00E96CEF">
              <w:rPr>
                <w:rFonts w:asciiTheme="majorHAnsi" w:hAnsiTheme="majorHAnsi" w:cs="Arial"/>
                <w:color w:val="000000"/>
                <w:sz w:val="20"/>
                <w:szCs w:val="20"/>
              </w:rPr>
              <w:t xml:space="preserve">Mampu </w:t>
            </w:r>
            <w:r w:rsidRPr="00E96CEF">
              <w:rPr>
                <w:rFonts w:asciiTheme="majorHAnsi" w:hAnsiTheme="majorHAnsi" w:cs="Arial"/>
                <w:bCs/>
                <w:color w:val="000000"/>
                <w:sz w:val="20"/>
                <w:szCs w:val="20"/>
              </w:rPr>
              <w:t>mengimplementasikan konsep dan teori</w:t>
            </w:r>
            <w:r w:rsidRPr="00E96CEF">
              <w:rPr>
                <w:rFonts w:asciiTheme="majorHAnsi" w:hAnsiTheme="majorHAnsi" w:cs="Arial"/>
                <w:color w:val="000000"/>
                <w:sz w:val="20"/>
                <w:szCs w:val="20"/>
              </w:rPr>
              <w:t xml:space="preserve"> dasar matematika pada berbagai ar</w:t>
            </w:r>
            <w:r w:rsidR="00F813A8" w:rsidRPr="00E96CEF">
              <w:rPr>
                <w:rFonts w:asciiTheme="majorHAnsi" w:hAnsiTheme="majorHAnsi" w:cs="Arial"/>
                <w:color w:val="000000"/>
                <w:sz w:val="20"/>
                <w:szCs w:val="20"/>
              </w:rPr>
              <w:t xml:space="preserve">ea </w:t>
            </w:r>
            <w:r w:rsidRPr="00E96CEF">
              <w:rPr>
                <w:rFonts w:asciiTheme="majorHAnsi" w:hAnsiTheme="majorHAnsi" w:cs="Arial"/>
                <w:color w:val="000000"/>
                <w:sz w:val="20"/>
                <w:szCs w:val="20"/>
              </w:rPr>
              <w:t xml:space="preserve">dengan memodelkan, dan mengatasi berbagai masalah </w:t>
            </w:r>
            <w:r w:rsidR="00F813A8" w:rsidRPr="00E96CEF">
              <w:rPr>
                <w:rFonts w:asciiTheme="majorHAnsi" w:hAnsiTheme="majorHAnsi" w:cs="Arial"/>
                <w:color w:val="000000"/>
                <w:sz w:val="20"/>
                <w:szCs w:val="20"/>
              </w:rPr>
              <w:t>itu dengan bantuan ilmu matematika terkait dan komputasi.</w:t>
            </w:r>
          </w:p>
        </w:tc>
      </w:tr>
      <w:tr w:rsidR="00037A9F" w:rsidRPr="00E96CEF" w:rsidTr="00F813A8">
        <w:trPr>
          <w:trHeight w:val="620"/>
        </w:trPr>
        <w:tc>
          <w:tcPr>
            <w:tcW w:w="12600" w:type="dxa"/>
            <w:shd w:val="pct10" w:color="auto" w:fill="auto"/>
          </w:tcPr>
          <w:p w:rsidR="00037A9F" w:rsidRPr="00E96CEF" w:rsidRDefault="00037A9F" w:rsidP="0041748E">
            <w:pPr>
              <w:jc w:val="both"/>
              <w:rPr>
                <w:rFonts w:asciiTheme="majorHAnsi" w:hAnsiTheme="majorHAnsi" w:cs="Arial"/>
                <w:color w:val="000000"/>
                <w:sz w:val="20"/>
                <w:szCs w:val="20"/>
              </w:rPr>
            </w:pPr>
            <w:r w:rsidRPr="00E96CEF">
              <w:rPr>
                <w:rFonts w:asciiTheme="majorHAnsi" w:hAnsiTheme="majorHAnsi" w:cs="Arial"/>
                <w:color w:val="000000"/>
                <w:sz w:val="20"/>
                <w:szCs w:val="20"/>
              </w:rPr>
              <w:t xml:space="preserve">Mampu memahami unsur-unsur ilmu yang berguna sebagai pondasi untuk pembelajaran selanjutnya yang berkaitan </w:t>
            </w:r>
            <w:proofErr w:type="gramStart"/>
            <w:r w:rsidRPr="00E96CEF">
              <w:rPr>
                <w:rFonts w:asciiTheme="majorHAnsi" w:hAnsiTheme="majorHAnsi" w:cs="Arial"/>
                <w:color w:val="000000"/>
                <w:sz w:val="20"/>
                <w:szCs w:val="20"/>
              </w:rPr>
              <w:t>dengan  algoritma</w:t>
            </w:r>
            <w:proofErr w:type="gramEnd"/>
            <w:r w:rsidRPr="00E96CEF">
              <w:rPr>
                <w:rFonts w:asciiTheme="majorHAnsi" w:hAnsiTheme="majorHAnsi" w:cs="Arial"/>
                <w:color w:val="000000"/>
                <w:sz w:val="20"/>
                <w:szCs w:val="20"/>
              </w:rPr>
              <w:t xml:space="preserve"> dan kompleksitas sistem.</w:t>
            </w:r>
          </w:p>
        </w:tc>
      </w:tr>
      <w:tr w:rsidR="00037A9F" w:rsidRPr="00E96CEF" w:rsidTr="00F813A8">
        <w:trPr>
          <w:trHeight w:val="323"/>
        </w:trPr>
        <w:tc>
          <w:tcPr>
            <w:tcW w:w="12600" w:type="dxa"/>
            <w:shd w:val="pct10" w:color="auto" w:fill="auto"/>
          </w:tcPr>
          <w:p w:rsidR="00037A9F" w:rsidRPr="00E96CEF" w:rsidRDefault="00037A9F" w:rsidP="0041748E">
            <w:pPr>
              <w:spacing w:after="0" w:line="240" w:lineRule="auto"/>
              <w:jc w:val="both"/>
              <w:rPr>
                <w:rFonts w:asciiTheme="majorHAnsi" w:hAnsiTheme="majorHAnsi" w:cs="Arial"/>
                <w:color w:val="000000"/>
                <w:sz w:val="20"/>
                <w:szCs w:val="20"/>
              </w:rPr>
            </w:pPr>
            <w:r w:rsidRPr="00E96CEF">
              <w:rPr>
                <w:rFonts w:asciiTheme="majorHAnsi" w:hAnsiTheme="majorHAnsi" w:cs="Arial"/>
                <w:color w:val="000000"/>
                <w:sz w:val="20"/>
                <w:szCs w:val="20"/>
              </w:rPr>
              <w:t xml:space="preserve">Mampu memahami unsur-unsur ilmu yang berguna sebagai pondasi untuk pembelajaran selanjutnya yang berkaitan </w:t>
            </w:r>
            <w:r w:rsidR="00E31D18">
              <w:rPr>
                <w:rFonts w:asciiTheme="majorHAnsi" w:hAnsiTheme="majorHAnsi" w:cs="Arial"/>
                <w:color w:val="000000"/>
                <w:sz w:val="20"/>
                <w:szCs w:val="20"/>
                <w:lang w:val="id-ID"/>
              </w:rPr>
              <w:t xml:space="preserve">dengan </w:t>
            </w:r>
            <w:r w:rsidRPr="00E96CEF">
              <w:rPr>
                <w:rFonts w:asciiTheme="majorHAnsi" w:hAnsiTheme="majorHAnsi" w:cs="Arial"/>
                <w:color w:val="000000"/>
                <w:sz w:val="20"/>
                <w:szCs w:val="20"/>
              </w:rPr>
              <w:t>sistem cerdas.</w:t>
            </w:r>
          </w:p>
        </w:tc>
      </w:tr>
    </w:tbl>
    <w:p w:rsidR="00A67B96" w:rsidRPr="00E96CEF" w:rsidRDefault="00A67B96" w:rsidP="0041748E">
      <w:pPr>
        <w:pStyle w:val="NoSpacing"/>
        <w:spacing w:line="360" w:lineRule="auto"/>
        <w:ind w:left="270"/>
        <w:jc w:val="both"/>
        <w:rPr>
          <w:rFonts w:asciiTheme="majorHAnsi" w:eastAsia="Adobe Fan Heiti Std B" w:hAnsiTheme="majorHAnsi" w:cs="Arial"/>
          <w:sz w:val="20"/>
          <w:szCs w:val="20"/>
        </w:rPr>
      </w:pPr>
    </w:p>
    <w:p w:rsidR="00E37865" w:rsidRPr="00E96CEF" w:rsidRDefault="00E37865" w:rsidP="0041748E">
      <w:pPr>
        <w:pStyle w:val="NoSpacing"/>
        <w:spacing w:line="360" w:lineRule="auto"/>
        <w:ind w:left="270"/>
        <w:jc w:val="both"/>
        <w:rPr>
          <w:rFonts w:asciiTheme="majorHAnsi" w:eastAsia="Adobe Fan Heiti Std B" w:hAnsiTheme="majorHAnsi" w:cs="Arial"/>
          <w:sz w:val="20"/>
          <w:szCs w:val="20"/>
        </w:rPr>
      </w:pPr>
    </w:p>
    <w:p w:rsidR="00530878" w:rsidRPr="00E96CEF" w:rsidRDefault="00530878"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Komponen Penilaian</w:t>
      </w:r>
    </w:p>
    <w:p w:rsidR="00621348" w:rsidRPr="00E96CEF" w:rsidRDefault="00621348"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w:t>
      </w:r>
    </w:p>
    <w:p w:rsidR="008B5EE5" w:rsidRPr="00E96CEF" w:rsidRDefault="00E100D0"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Dengan metode pembelajaran Student-centered Learning (SCL), setiap mahasiswa memperoleh penilaian atas aktifitasnya pada setiap sesi </w:t>
      </w:r>
      <w:r w:rsidR="00E31D18">
        <w:rPr>
          <w:rFonts w:asciiTheme="majorHAnsi" w:eastAsia="Adobe Fan Heiti Std B" w:hAnsiTheme="majorHAnsi" w:cs="Arial"/>
          <w:sz w:val="20"/>
          <w:szCs w:val="20"/>
        </w:rPr>
        <w:t>kuliah</w:t>
      </w:r>
      <w:r w:rsidR="00E31D18">
        <w:rPr>
          <w:rFonts w:asciiTheme="majorHAnsi" w:eastAsia="Adobe Fan Heiti Std B" w:hAnsiTheme="majorHAnsi" w:cs="Arial"/>
          <w:sz w:val="20"/>
          <w:szCs w:val="20"/>
          <w:lang w:val="id-ID"/>
        </w:rPr>
        <w:t xml:space="preserve"> / praktikum</w:t>
      </w:r>
      <w:r w:rsidR="00E31D18">
        <w:rPr>
          <w:rFonts w:asciiTheme="majorHAnsi" w:eastAsia="Adobe Fan Heiti Std B" w:hAnsiTheme="majorHAnsi" w:cs="Arial"/>
          <w:sz w:val="20"/>
          <w:szCs w:val="20"/>
        </w:rPr>
        <w:t>.</w:t>
      </w:r>
      <w:r w:rsidR="00DF2907" w:rsidRPr="00E96CEF">
        <w:rPr>
          <w:rFonts w:asciiTheme="majorHAnsi" w:eastAsia="Adobe Fan Heiti Std B" w:hAnsiTheme="majorHAnsi" w:cs="Arial"/>
          <w:sz w:val="20"/>
          <w:szCs w:val="20"/>
        </w:rPr>
        <w:t xml:space="preserve"> Aspek yang dinilai pada setiap sesi ini adalah kehadiran, tingkat proaktif dan tingkat keberasilan mahasiswa dalam me</w:t>
      </w:r>
      <w:r w:rsidR="00D52832" w:rsidRPr="00E96CEF">
        <w:rPr>
          <w:rFonts w:asciiTheme="majorHAnsi" w:eastAsia="Adobe Fan Heiti Std B" w:hAnsiTheme="majorHAnsi" w:cs="Arial"/>
          <w:sz w:val="20"/>
          <w:szCs w:val="20"/>
        </w:rPr>
        <w:t xml:space="preserve">nyelesaikan masalah </w:t>
      </w:r>
      <w:r w:rsidR="00D52832" w:rsidRPr="00E96CEF">
        <w:rPr>
          <w:rFonts w:asciiTheme="majorHAnsi" w:eastAsia="Adobe Fan Heiti Std B" w:hAnsiTheme="majorHAnsi" w:cs="Arial"/>
          <w:sz w:val="20"/>
          <w:szCs w:val="20"/>
        </w:rPr>
        <w:lastRenderedPageBreak/>
        <w:t>/ tugas yang diberikan. Pada realisasinya dosen bisa memberikan tugas-tugas kecil untuk diselesaikan oleh mahasiswa pada satu atau dua sesi, atau memberikan tugas besar untuk diselesaikan secara bertahap oleh mahasiswa dari sesi ke sesi. Secara keseluruhan ini merupakan poin Tugas. Baik tugas kecil maupun tugas besar, pada RPS bobotnya didistribusikan pada setiap sesi kuliah</w:t>
      </w:r>
      <w:r w:rsidR="00621348" w:rsidRPr="00E96CEF">
        <w:rPr>
          <w:rFonts w:asciiTheme="majorHAnsi" w:eastAsia="Adobe Fan Heiti Std B" w:hAnsiTheme="majorHAnsi" w:cs="Arial"/>
          <w:sz w:val="20"/>
          <w:szCs w:val="20"/>
        </w:rPr>
        <w:t xml:space="preserve"> /</w:t>
      </w:r>
      <w:r w:rsidR="00FB22AC" w:rsidRPr="00E96CEF">
        <w:rPr>
          <w:rFonts w:asciiTheme="majorHAnsi" w:eastAsia="Adobe Fan Heiti Std B" w:hAnsiTheme="majorHAnsi" w:cs="Arial"/>
          <w:sz w:val="20"/>
          <w:szCs w:val="20"/>
        </w:rPr>
        <w:t xml:space="preserve"> praktikum. </w:t>
      </w:r>
    </w:p>
    <w:p w:rsidR="008B5EE5" w:rsidRPr="00E96CEF" w:rsidRDefault="008B5EE5" w:rsidP="0041748E">
      <w:pPr>
        <w:pStyle w:val="NoSpacing"/>
        <w:spacing w:line="276" w:lineRule="auto"/>
        <w:ind w:left="270"/>
        <w:jc w:val="both"/>
        <w:rPr>
          <w:rFonts w:asciiTheme="majorHAnsi" w:eastAsia="Adobe Fan Heiti Std B" w:hAnsiTheme="majorHAnsi" w:cs="Arial"/>
          <w:sz w:val="20"/>
          <w:szCs w:val="20"/>
        </w:rPr>
      </w:pPr>
    </w:p>
    <w:p w:rsidR="00FB22AC" w:rsidRPr="00E96CEF" w:rsidRDefault="008B5EE5"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Pada tahu</w:t>
      </w:r>
      <w:r w:rsidR="00697981" w:rsidRPr="00E96CEF">
        <w:rPr>
          <w:rFonts w:asciiTheme="majorHAnsi" w:eastAsia="Adobe Fan Heiti Std B" w:hAnsiTheme="majorHAnsi" w:cs="Arial"/>
          <w:sz w:val="20"/>
          <w:szCs w:val="20"/>
        </w:rPr>
        <w:t>n</w:t>
      </w:r>
      <w:r w:rsidRPr="00E96CEF">
        <w:rPr>
          <w:rFonts w:asciiTheme="majorHAnsi" w:eastAsia="Adobe Fan Heiti Std B" w:hAnsiTheme="majorHAnsi" w:cs="Arial"/>
          <w:sz w:val="20"/>
          <w:szCs w:val="20"/>
        </w:rPr>
        <w:t xml:space="preserve"> akademik ini dosen memberikan Tugas </w:t>
      </w:r>
      <w:r w:rsidR="000645FB" w:rsidRPr="00E96CEF">
        <w:rPr>
          <w:rFonts w:asciiTheme="majorHAnsi" w:eastAsia="Adobe Fan Heiti Std B" w:hAnsiTheme="majorHAnsi" w:cs="Arial"/>
          <w:sz w:val="20"/>
          <w:szCs w:val="20"/>
        </w:rPr>
        <w:t>dengan pengertian dan perincian sebagai berikut:</w:t>
      </w:r>
      <w:r w:rsidR="00FB22AC" w:rsidRPr="00E96CEF">
        <w:rPr>
          <w:rFonts w:asciiTheme="majorHAnsi" w:eastAsia="Adobe Fan Heiti Std B" w:hAnsiTheme="majorHAnsi" w:cs="Arial"/>
          <w:sz w:val="20"/>
          <w:szCs w:val="20"/>
        </w:rPr>
        <w:t xml:space="preserve"> </w:t>
      </w:r>
    </w:p>
    <w:p w:rsidR="00FB22AC" w:rsidRPr="00E96CEF" w:rsidRDefault="00FB22AC" w:rsidP="0041748E">
      <w:pPr>
        <w:pStyle w:val="NoSpacing"/>
        <w:spacing w:line="276" w:lineRule="auto"/>
        <w:ind w:left="270"/>
        <w:jc w:val="both"/>
        <w:rPr>
          <w:rFonts w:asciiTheme="majorHAnsi" w:eastAsia="Adobe Fan Heiti Std B" w:hAnsiTheme="majorHAnsi" w:cs="Arial"/>
          <w:sz w:val="20"/>
          <w:szCs w:val="20"/>
        </w:rPr>
      </w:pPr>
    </w:p>
    <w:p w:rsidR="005A55CF" w:rsidRPr="00E96CEF" w:rsidRDefault="005A55CF"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 I merupakan kumpulan dari tugas</w:t>
      </w:r>
      <w:r w:rsidR="009B477D" w:rsidRPr="00E96CEF">
        <w:rPr>
          <w:rFonts w:asciiTheme="majorHAnsi" w:eastAsia="Adobe Fan Heiti Std B" w:hAnsiTheme="majorHAnsi" w:cs="Arial"/>
          <w:sz w:val="20"/>
          <w:szCs w:val="20"/>
        </w:rPr>
        <w:t xml:space="preserve"> kecil per sesi, yaitu pada </w:t>
      </w:r>
      <w:r w:rsidR="00C4091A" w:rsidRPr="00E96CEF">
        <w:rPr>
          <w:rFonts w:asciiTheme="majorHAnsi" w:eastAsia="Adobe Fan Heiti Std B" w:hAnsiTheme="majorHAnsi" w:cs="Arial"/>
          <w:sz w:val="20"/>
          <w:szCs w:val="20"/>
        </w:rPr>
        <w:t>sesi ke</w:t>
      </w:r>
      <w:r w:rsidRPr="00E96CEF">
        <w:rPr>
          <w:rFonts w:asciiTheme="majorHAnsi" w:eastAsia="Adobe Fan Heiti Std B" w:hAnsiTheme="majorHAnsi" w:cs="Arial"/>
          <w:sz w:val="20"/>
          <w:szCs w:val="20"/>
        </w:rPr>
        <w:t xml:space="preserve">-1 s.d. 7, berbobot </w:t>
      </w:r>
      <w:r w:rsidR="00022BD6" w:rsidRPr="00E96CEF">
        <w:rPr>
          <w:rFonts w:asciiTheme="majorHAnsi" w:eastAsia="Adobe Fan Heiti Std B" w:hAnsiTheme="majorHAnsi" w:cs="Arial"/>
          <w:sz w:val="20"/>
          <w:szCs w:val="20"/>
        </w:rPr>
        <w:t>3</w:t>
      </w:r>
      <w:proofErr w:type="gramStart"/>
      <w:r w:rsidR="00022BD6" w:rsidRPr="00E96CEF">
        <w:rPr>
          <w:rFonts w:asciiTheme="majorHAnsi" w:eastAsia="Adobe Fan Heiti Std B" w:hAnsiTheme="majorHAnsi" w:cs="Arial"/>
          <w:sz w:val="20"/>
          <w:szCs w:val="20"/>
        </w:rPr>
        <w:t>,6</w:t>
      </w:r>
      <w:proofErr w:type="gramEnd"/>
      <w:r w:rsidRPr="00E96CEF">
        <w:rPr>
          <w:rFonts w:asciiTheme="majorHAnsi" w:eastAsia="Adobe Fan Heiti Std B" w:hAnsiTheme="majorHAnsi" w:cs="Arial"/>
          <w:sz w:val="20"/>
          <w:szCs w:val="20"/>
        </w:rPr>
        <w:t xml:space="preserve">% per sesi, dengan bobot total </w:t>
      </w:r>
      <w:r w:rsidR="00022BD6" w:rsidRPr="00E96CEF">
        <w:rPr>
          <w:rFonts w:asciiTheme="majorHAnsi" w:eastAsia="Adobe Fan Heiti Std B" w:hAnsiTheme="majorHAnsi" w:cs="Arial"/>
          <w:sz w:val="20"/>
          <w:szCs w:val="20"/>
        </w:rPr>
        <w:t>25</w:t>
      </w:r>
      <w:r w:rsidRPr="00E96CEF">
        <w:rPr>
          <w:rFonts w:asciiTheme="majorHAnsi" w:eastAsia="Adobe Fan Heiti Std B" w:hAnsiTheme="majorHAnsi" w:cs="Arial"/>
          <w:sz w:val="20"/>
          <w:szCs w:val="20"/>
        </w:rPr>
        <w:t>%.</w:t>
      </w:r>
    </w:p>
    <w:p w:rsidR="0042166F" w:rsidRPr="00E96CEF" w:rsidRDefault="0042166F"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Tugas II merupakan kumpulan dari tugas kecil per sesi, yaitu pada </w:t>
      </w:r>
      <w:r w:rsidR="00C4091A" w:rsidRPr="00E96CEF">
        <w:rPr>
          <w:rFonts w:asciiTheme="majorHAnsi" w:eastAsia="Adobe Fan Heiti Std B" w:hAnsiTheme="majorHAnsi" w:cs="Arial"/>
          <w:sz w:val="20"/>
          <w:szCs w:val="20"/>
        </w:rPr>
        <w:t>sesi ke-8 s.d. 14</w:t>
      </w:r>
      <w:r w:rsidRPr="00E96CEF">
        <w:rPr>
          <w:rFonts w:asciiTheme="majorHAnsi" w:eastAsia="Adobe Fan Heiti Std B" w:hAnsiTheme="majorHAnsi" w:cs="Arial"/>
          <w:sz w:val="20"/>
          <w:szCs w:val="20"/>
        </w:rPr>
        <w:t xml:space="preserve">, berbobot </w:t>
      </w:r>
      <w:r w:rsidR="00022BD6" w:rsidRPr="00E96CEF">
        <w:rPr>
          <w:rFonts w:asciiTheme="majorHAnsi" w:eastAsia="Adobe Fan Heiti Std B" w:hAnsiTheme="majorHAnsi" w:cs="Arial"/>
          <w:sz w:val="20"/>
          <w:szCs w:val="20"/>
        </w:rPr>
        <w:t>3</w:t>
      </w:r>
      <w:proofErr w:type="gramStart"/>
      <w:r w:rsidR="00022BD6" w:rsidRPr="00E96CEF">
        <w:rPr>
          <w:rFonts w:asciiTheme="majorHAnsi" w:eastAsia="Adobe Fan Heiti Std B" w:hAnsiTheme="majorHAnsi" w:cs="Arial"/>
          <w:sz w:val="20"/>
          <w:szCs w:val="20"/>
        </w:rPr>
        <w:t>,6</w:t>
      </w:r>
      <w:proofErr w:type="gramEnd"/>
      <w:r w:rsidRPr="00E96CEF">
        <w:rPr>
          <w:rFonts w:asciiTheme="majorHAnsi" w:eastAsia="Adobe Fan Heiti Std B" w:hAnsiTheme="majorHAnsi" w:cs="Arial"/>
          <w:sz w:val="20"/>
          <w:szCs w:val="20"/>
        </w:rPr>
        <w:t>% per sesi, dengan bobot tot</w:t>
      </w:r>
      <w:r w:rsidR="00697981" w:rsidRPr="00E96CEF">
        <w:rPr>
          <w:rFonts w:asciiTheme="majorHAnsi" w:eastAsia="Adobe Fan Heiti Std B" w:hAnsiTheme="majorHAnsi" w:cs="Arial"/>
          <w:sz w:val="20"/>
          <w:szCs w:val="20"/>
        </w:rPr>
        <w:t>al</w:t>
      </w:r>
      <w:r w:rsidR="00022BD6" w:rsidRPr="00E96CEF">
        <w:rPr>
          <w:rFonts w:asciiTheme="majorHAnsi" w:eastAsia="Adobe Fan Heiti Std B" w:hAnsiTheme="majorHAnsi" w:cs="Arial"/>
          <w:sz w:val="20"/>
          <w:szCs w:val="20"/>
        </w:rPr>
        <w:t xml:space="preserve"> 25</w:t>
      </w:r>
      <w:r w:rsidRPr="00E96CEF">
        <w:rPr>
          <w:rFonts w:asciiTheme="majorHAnsi" w:eastAsia="Adobe Fan Heiti Std B" w:hAnsiTheme="majorHAnsi" w:cs="Arial"/>
          <w:sz w:val="20"/>
          <w:szCs w:val="20"/>
        </w:rPr>
        <w:t>%.</w:t>
      </w:r>
    </w:p>
    <w:p w:rsidR="008B5EE5" w:rsidRPr="00E96CEF" w:rsidRDefault="008B5EE5" w:rsidP="0041748E">
      <w:pPr>
        <w:pStyle w:val="NoSpacing"/>
        <w:spacing w:line="276" w:lineRule="auto"/>
        <w:ind w:left="270"/>
        <w:jc w:val="both"/>
        <w:rPr>
          <w:rFonts w:asciiTheme="majorHAnsi" w:eastAsia="Adobe Fan Heiti Std B" w:hAnsiTheme="majorHAnsi" w:cs="Arial"/>
          <w:sz w:val="20"/>
          <w:szCs w:val="20"/>
        </w:rPr>
      </w:pPr>
    </w:p>
    <w:p w:rsidR="005D6CD4" w:rsidRPr="00E96CEF" w:rsidRDefault="00621348"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Secara teknis, untuk memudahkan dosen memantau pelaksanaan proses belajar tiap mahasiswa, dibutuhkanlah sebuah Logbook. Setiap mahasiswa wajib memiliki sebuah </w:t>
      </w:r>
      <w:r w:rsidRPr="00E96CEF">
        <w:rPr>
          <w:rFonts w:asciiTheme="majorHAnsi" w:eastAsia="Adobe Fan Heiti Std B" w:hAnsiTheme="majorHAnsi" w:cs="Arial"/>
          <w:i/>
          <w:sz w:val="20"/>
          <w:szCs w:val="20"/>
        </w:rPr>
        <w:t>Logbook</w:t>
      </w:r>
      <w:r w:rsidR="00F80E48" w:rsidRPr="00E96CEF">
        <w:rPr>
          <w:rFonts w:asciiTheme="majorHAnsi" w:eastAsia="Adobe Fan Heiti Std B" w:hAnsiTheme="majorHAnsi" w:cs="Arial"/>
          <w:i/>
          <w:sz w:val="20"/>
          <w:szCs w:val="20"/>
        </w:rPr>
        <w:t xml:space="preserve">. </w:t>
      </w:r>
      <w:proofErr w:type="gramStart"/>
      <w:r w:rsidR="00F80E48" w:rsidRPr="00E96CEF">
        <w:rPr>
          <w:rFonts w:asciiTheme="majorHAnsi" w:eastAsia="Adobe Fan Heiti Std B" w:hAnsiTheme="majorHAnsi" w:cs="Arial"/>
          <w:i/>
          <w:sz w:val="20"/>
          <w:szCs w:val="20"/>
        </w:rPr>
        <w:t>Logbook</w:t>
      </w:r>
      <w:r w:rsidR="00F80E48" w:rsidRPr="00E96CEF">
        <w:rPr>
          <w:rFonts w:asciiTheme="majorHAnsi" w:eastAsia="Adobe Fan Heiti Std B" w:hAnsiTheme="majorHAnsi" w:cs="Arial"/>
          <w:sz w:val="20"/>
          <w:szCs w:val="20"/>
        </w:rPr>
        <w:t xml:space="preserve"> </w:t>
      </w:r>
      <w:r w:rsidR="005D6CD4" w:rsidRPr="00E96CEF">
        <w:rPr>
          <w:rFonts w:asciiTheme="majorHAnsi" w:eastAsia="Adobe Fan Heiti Std B" w:hAnsiTheme="majorHAnsi" w:cs="Arial"/>
          <w:sz w:val="20"/>
          <w:szCs w:val="20"/>
        </w:rPr>
        <w:t xml:space="preserve"> seyogyanya</w:t>
      </w:r>
      <w:proofErr w:type="gramEnd"/>
      <w:r w:rsidR="005D6CD4" w:rsidRPr="00E96CEF">
        <w:rPr>
          <w:rFonts w:asciiTheme="majorHAnsi" w:eastAsia="Adobe Fan Heiti Std B" w:hAnsiTheme="majorHAnsi" w:cs="Arial"/>
          <w:sz w:val="20"/>
          <w:szCs w:val="20"/>
        </w:rPr>
        <w:t xml:space="preserve"> ditandatangani dosen pada setiap sesi</w:t>
      </w:r>
      <w:r w:rsidRPr="00E96CEF">
        <w:rPr>
          <w:rFonts w:asciiTheme="majorHAnsi" w:eastAsia="Adobe Fan Heiti Std B" w:hAnsiTheme="majorHAnsi" w:cs="Arial"/>
          <w:sz w:val="20"/>
          <w:szCs w:val="20"/>
        </w:rPr>
        <w:t xml:space="preserve">, </w:t>
      </w:r>
      <w:r w:rsidR="005D6CD4" w:rsidRPr="00E96CEF">
        <w:rPr>
          <w:rFonts w:asciiTheme="majorHAnsi" w:eastAsia="Adobe Fan Heiti Std B" w:hAnsiTheme="majorHAnsi" w:cs="Arial"/>
          <w:sz w:val="20"/>
          <w:szCs w:val="20"/>
        </w:rPr>
        <w:t xml:space="preserve">dan merupakan media bagi mahasiswa untuk mencatat </w:t>
      </w:r>
      <w:r w:rsidRPr="00E96CEF">
        <w:rPr>
          <w:rFonts w:asciiTheme="majorHAnsi" w:eastAsia="Adobe Fan Heiti Std B" w:hAnsiTheme="majorHAnsi" w:cs="Arial"/>
          <w:sz w:val="20"/>
          <w:szCs w:val="20"/>
        </w:rPr>
        <w:t xml:space="preserve">kegiatan apa yang </w:t>
      </w:r>
      <w:r w:rsidR="00E31D18">
        <w:rPr>
          <w:rFonts w:asciiTheme="majorHAnsi" w:eastAsia="Adobe Fan Heiti Std B" w:hAnsiTheme="majorHAnsi" w:cs="Arial"/>
          <w:sz w:val="20"/>
          <w:szCs w:val="20"/>
          <w:lang w:val="id-ID"/>
        </w:rPr>
        <w:t xml:space="preserve">telah </w:t>
      </w:r>
      <w:r w:rsidRPr="00E96CEF">
        <w:rPr>
          <w:rFonts w:asciiTheme="majorHAnsi" w:eastAsia="Adobe Fan Heiti Std B" w:hAnsiTheme="majorHAnsi" w:cs="Arial"/>
          <w:sz w:val="20"/>
          <w:szCs w:val="20"/>
        </w:rPr>
        <w:t xml:space="preserve">dilaksanakan </w:t>
      </w:r>
      <w:r w:rsidR="005D6CD4" w:rsidRPr="00E96CEF">
        <w:rPr>
          <w:rFonts w:asciiTheme="majorHAnsi" w:eastAsia="Adobe Fan Heiti Std B" w:hAnsiTheme="majorHAnsi" w:cs="Arial"/>
          <w:sz w:val="20"/>
          <w:szCs w:val="20"/>
        </w:rPr>
        <w:t xml:space="preserve">serta </w:t>
      </w:r>
      <w:r w:rsidR="00F80E48" w:rsidRPr="00E96CEF">
        <w:rPr>
          <w:rFonts w:asciiTheme="majorHAnsi" w:eastAsia="Adobe Fan Heiti Std B" w:hAnsiTheme="majorHAnsi" w:cs="Arial"/>
          <w:sz w:val="20"/>
          <w:szCs w:val="20"/>
        </w:rPr>
        <w:t xml:space="preserve">materi yang </w:t>
      </w:r>
      <w:r w:rsidR="00E31D18">
        <w:rPr>
          <w:rFonts w:asciiTheme="majorHAnsi" w:eastAsia="Adobe Fan Heiti Std B" w:hAnsiTheme="majorHAnsi" w:cs="Arial"/>
          <w:sz w:val="20"/>
          <w:szCs w:val="20"/>
          <w:lang w:val="id-ID"/>
        </w:rPr>
        <w:t xml:space="preserve">telah </w:t>
      </w:r>
      <w:r w:rsidR="00F80E48" w:rsidRPr="00E96CEF">
        <w:rPr>
          <w:rFonts w:asciiTheme="majorHAnsi" w:eastAsia="Adobe Fan Heiti Std B" w:hAnsiTheme="majorHAnsi" w:cs="Arial"/>
          <w:sz w:val="20"/>
          <w:szCs w:val="20"/>
        </w:rPr>
        <w:t xml:space="preserve">dipelajari. </w:t>
      </w:r>
    </w:p>
    <w:p w:rsidR="00FB22AC" w:rsidRPr="00E96CEF" w:rsidRDefault="00FB22AC" w:rsidP="0041748E">
      <w:pPr>
        <w:pStyle w:val="NoSpacing"/>
        <w:spacing w:line="276" w:lineRule="auto"/>
        <w:ind w:left="270"/>
        <w:jc w:val="both"/>
        <w:rPr>
          <w:rFonts w:asciiTheme="majorHAnsi" w:eastAsia="Adobe Fan Heiti Std B" w:hAnsiTheme="majorHAnsi" w:cs="Arial"/>
          <w:sz w:val="20"/>
          <w:szCs w:val="20"/>
        </w:rPr>
      </w:pPr>
    </w:p>
    <w:p w:rsidR="00621348" w:rsidRPr="00E96CEF" w:rsidRDefault="00F80E48"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Dosen menentukan apakan Logbook berupa </w:t>
      </w:r>
      <w:r w:rsidRPr="00E96CEF">
        <w:rPr>
          <w:rFonts w:asciiTheme="majorHAnsi" w:eastAsia="Adobe Fan Heiti Std B" w:hAnsiTheme="majorHAnsi" w:cs="Arial"/>
          <w:i/>
          <w:sz w:val="20"/>
          <w:szCs w:val="20"/>
        </w:rPr>
        <w:t>hardcopy</w:t>
      </w:r>
      <w:r w:rsidRPr="00E96CEF">
        <w:rPr>
          <w:rFonts w:asciiTheme="majorHAnsi" w:eastAsia="Adobe Fan Heiti Std B" w:hAnsiTheme="majorHAnsi" w:cs="Arial"/>
          <w:sz w:val="20"/>
          <w:szCs w:val="20"/>
        </w:rPr>
        <w:t xml:space="preserve"> atau </w:t>
      </w:r>
      <w:r w:rsidRPr="00E96CEF">
        <w:rPr>
          <w:rFonts w:asciiTheme="majorHAnsi" w:eastAsia="Adobe Fan Heiti Std B" w:hAnsiTheme="majorHAnsi" w:cs="Arial"/>
          <w:i/>
          <w:sz w:val="20"/>
          <w:szCs w:val="20"/>
        </w:rPr>
        <w:t>softcopy,</w:t>
      </w:r>
      <w:r w:rsidRPr="00E96CEF">
        <w:rPr>
          <w:rFonts w:asciiTheme="majorHAnsi" w:eastAsia="Adobe Fan Heiti Std B" w:hAnsiTheme="majorHAnsi" w:cs="Arial"/>
          <w:sz w:val="20"/>
          <w:szCs w:val="20"/>
        </w:rPr>
        <w:t xml:space="preserve"> disesuaikan dengan situasi dan kondisi. Misalnya, jika pada pelaksanaan kuliah ini mahasiswa lebih banyak melakukan eksplorasi informasi menggunakan komputer dan internet maka </w:t>
      </w:r>
      <w:r w:rsidRPr="00E96CEF">
        <w:rPr>
          <w:rFonts w:asciiTheme="majorHAnsi" w:eastAsia="Adobe Fan Heiti Std B" w:hAnsiTheme="majorHAnsi" w:cs="Arial"/>
          <w:i/>
          <w:sz w:val="20"/>
          <w:szCs w:val="20"/>
        </w:rPr>
        <w:t xml:space="preserve">Logbook </w:t>
      </w:r>
      <w:r w:rsidRPr="00E96CEF">
        <w:rPr>
          <w:rFonts w:asciiTheme="majorHAnsi" w:eastAsia="Adobe Fan Heiti Std B" w:hAnsiTheme="majorHAnsi" w:cs="Arial"/>
          <w:sz w:val="20"/>
          <w:szCs w:val="20"/>
        </w:rPr>
        <w:t xml:space="preserve">dalam bentuk </w:t>
      </w:r>
      <w:r w:rsidRPr="00E96CEF">
        <w:rPr>
          <w:rFonts w:asciiTheme="majorHAnsi" w:eastAsia="Adobe Fan Heiti Std B" w:hAnsiTheme="majorHAnsi" w:cs="Arial"/>
          <w:i/>
          <w:sz w:val="20"/>
          <w:szCs w:val="20"/>
        </w:rPr>
        <w:t>softcopy</w:t>
      </w:r>
      <w:r w:rsidRPr="00E96CEF">
        <w:rPr>
          <w:rFonts w:asciiTheme="majorHAnsi" w:eastAsia="Adobe Fan Heiti Std B" w:hAnsiTheme="majorHAnsi" w:cs="Arial"/>
          <w:sz w:val="20"/>
          <w:szCs w:val="20"/>
        </w:rPr>
        <w:t xml:space="preserve"> lebih cocok dan dalam hal ini dosen tidak bisa membubuhkan tandatangannya sebagai bukti pelaksanaan tugas mahasiswa sesi yang bersangkutan. </w:t>
      </w:r>
      <w:r w:rsidR="005D6CD4" w:rsidRPr="00E96CEF">
        <w:rPr>
          <w:rFonts w:asciiTheme="majorHAnsi" w:eastAsia="Adobe Fan Heiti Std B" w:hAnsiTheme="majorHAnsi" w:cs="Arial"/>
          <w:sz w:val="20"/>
          <w:szCs w:val="20"/>
        </w:rPr>
        <w:t xml:space="preserve">Namun jika perkuliahan melibatkan kegiatan fisik yang cukup banyak (selain dengan komputer), seperti menulis dan menggambar di papan tulis dan di kertas atau kegiatan praktikum dengan bahan-bahan dan peralatan maka </w:t>
      </w:r>
      <w:r w:rsidR="005D6CD4" w:rsidRPr="00E96CEF">
        <w:rPr>
          <w:rFonts w:asciiTheme="majorHAnsi" w:eastAsia="Adobe Fan Heiti Std B" w:hAnsiTheme="majorHAnsi" w:cs="Arial"/>
          <w:i/>
          <w:sz w:val="20"/>
          <w:szCs w:val="20"/>
        </w:rPr>
        <w:t>Logbook</w:t>
      </w:r>
      <w:r w:rsidR="005D6CD4" w:rsidRPr="00E96CEF">
        <w:rPr>
          <w:rFonts w:asciiTheme="majorHAnsi" w:eastAsia="Adobe Fan Heiti Std B" w:hAnsiTheme="majorHAnsi" w:cs="Arial"/>
          <w:sz w:val="20"/>
          <w:szCs w:val="20"/>
        </w:rPr>
        <w:t xml:space="preserve"> berupa hardcopy lebih cocok dipilih. Pada </w:t>
      </w:r>
      <w:r w:rsidR="005D6CD4" w:rsidRPr="00E96CEF">
        <w:rPr>
          <w:rFonts w:asciiTheme="majorHAnsi" w:eastAsia="Adobe Fan Heiti Std B" w:hAnsiTheme="majorHAnsi" w:cs="Arial"/>
          <w:i/>
          <w:sz w:val="20"/>
          <w:szCs w:val="20"/>
        </w:rPr>
        <w:t>Logbook</w:t>
      </w:r>
      <w:r w:rsidR="005D6CD4" w:rsidRPr="00E96CEF">
        <w:rPr>
          <w:rFonts w:asciiTheme="majorHAnsi" w:eastAsia="Adobe Fan Heiti Std B" w:hAnsiTheme="majorHAnsi" w:cs="Arial"/>
          <w:sz w:val="20"/>
          <w:szCs w:val="20"/>
        </w:rPr>
        <w:t xml:space="preserve"> berupa </w:t>
      </w:r>
      <w:r w:rsidR="005D6CD4" w:rsidRPr="00E96CEF">
        <w:rPr>
          <w:rFonts w:asciiTheme="majorHAnsi" w:eastAsia="Adobe Fan Heiti Std B" w:hAnsiTheme="majorHAnsi" w:cs="Arial"/>
          <w:i/>
          <w:sz w:val="20"/>
          <w:szCs w:val="20"/>
        </w:rPr>
        <w:t>hardcopy</w:t>
      </w:r>
      <w:r w:rsidR="005D6CD4" w:rsidRPr="00E96CEF">
        <w:rPr>
          <w:rFonts w:asciiTheme="majorHAnsi" w:eastAsia="Adobe Fan Heiti Std B" w:hAnsiTheme="majorHAnsi" w:cs="Arial"/>
          <w:sz w:val="20"/>
          <w:szCs w:val="20"/>
        </w:rPr>
        <w:t xml:space="preserve"> ini dosen membubuhkan tandatangan pada setiap sesi.</w:t>
      </w:r>
    </w:p>
    <w:p w:rsidR="00621348" w:rsidRPr="00E31D18" w:rsidRDefault="00621348" w:rsidP="0041748E">
      <w:pPr>
        <w:pStyle w:val="NoSpacing"/>
        <w:spacing w:line="276" w:lineRule="auto"/>
        <w:ind w:left="270"/>
        <w:jc w:val="both"/>
        <w:rPr>
          <w:rFonts w:asciiTheme="majorHAnsi" w:eastAsia="Adobe Fan Heiti Std B" w:hAnsiTheme="majorHAnsi" w:cs="Arial"/>
          <w:sz w:val="20"/>
          <w:szCs w:val="20"/>
          <w:lang w:val="id-ID"/>
        </w:rPr>
      </w:pPr>
    </w:p>
    <w:p w:rsidR="005D6CD4" w:rsidRPr="00E96CEF" w:rsidRDefault="005D6CD4"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Ujian Tengah Semester</w:t>
      </w:r>
    </w:p>
    <w:p w:rsidR="006A4CC2" w:rsidRPr="00E96CEF" w:rsidRDefault="00621348"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Ujian Tengah Semester (UTS) merupakan kesempatan dosen untuk menilai kedalaman pemahaman mahasiswa atas materi yang telah dipelajarinya secara </w:t>
      </w:r>
      <w:proofErr w:type="gramStart"/>
      <w:r w:rsidRPr="00E96CEF">
        <w:rPr>
          <w:rFonts w:asciiTheme="majorHAnsi" w:eastAsia="Adobe Fan Heiti Std B" w:hAnsiTheme="majorHAnsi" w:cs="Arial"/>
          <w:sz w:val="20"/>
          <w:szCs w:val="20"/>
        </w:rPr>
        <w:t xml:space="preserve">aktif </w:t>
      </w:r>
      <w:r w:rsidR="001D21E5" w:rsidRPr="00E96CEF">
        <w:rPr>
          <w:rFonts w:asciiTheme="majorHAnsi" w:eastAsia="Adobe Fan Heiti Std B" w:hAnsiTheme="majorHAnsi" w:cs="Arial"/>
          <w:sz w:val="20"/>
          <w:szCs w:val="20"/>
        </w:rPr>
        <w:t xml:space="preserve"> sebagaimana</w:t>
      </w:r>
      <w:proofErr w:type="gramEnd"/>
      <w:r w:rsidR="001D21E5" w:rsidRPr="00E96CEF">
        <w:rPr>
          <w:rFonts w:asciiTheme="majorHAnsi" w:eastAsia="Adobe Fan Heiti Std B" w:hAnsiTheme="majorHAnsi" w:cs="Arial"/>
          <w:sz w:val="20"/>
          <w:szCs w:val="20"/>
        </w:rPr>
        <w:t xml:space="preserve"> dijelaskan di atas, khususnya </w:t>
      </w:r>
      <w:r w:rsidRPr="00E96CEF">
        <w:rPr>
          <w:rFonts w:asciiTheme="majorHAnsi" w:eastAsia="Adobe Fan Heiti Std B" w:hAnsiTheme="majorHAnsi" w:cs="Arial"/>
          <w:sz w:val="20"/>
          <w:szCs w:val="20"/>
        </w:rPr>
        <w:t xml:space="preserve">pada sesi ke-1 sampai dengan sesi ke-7. </w:t>
      </w:r>
      <w:r w:rsidR="00545E7E" w:rsidRPr="00E96CEF">
        <w:rPr>
          <w:rFonts w:asciiTheme="majorHAnsi" w:eastAsia="Adobe Fan Heiti Std B" w:hAnsiTheme="majorHAnsi" w:cs="Arial"/>
          <w:sz w:val="20"/>
          <w:szCs w:val="20"/>
        </w:rPr>
        <w:t>Dosen bisa menguji secara tertulis, lisan atau melalui pelaksanaan presentasi ole</w:t>
      </w:r>
      <w:r w:rsidR="00E31D18">
        <w:rPr>
          <w:rFonts w:asciiTheme="majorHAnsi" w:eastAsia="Adobe Fan Heiti Std B" w:hAnsiTheme="majorHAnsi" w:cs="Arial"/>
          <w:sz w:val="20"/>
          <w:szCs w:val="20"/>
        </w:rPr>
        <w:t xml:space="preserve">h mahasiswa atas sebuah project </w:t>
      </w:r>
      <w:r w:rsidR="00E31D18">
        <w:rPr>
          <w:rFonts w:asciiTheme="majorHAnsi" w:eastAsia="Adobe Fan Heiti Std B" w:hAnsiTheme="majorHAnsi" w:cs="Arial"/>
          <w:sz w:val="20"/>
          <w:szCs w:val="20"/>
          <w:lang w:val="id-ID"/>
        </w:rPr>
        <w:t xml:space="preserve">atau tugas besar </w:t>
      </w:r>
      <w:r w:rsidR="00E31D18">
        <w:rPr>
          <w:rFonts w:asciiTheme="majorHAnsi" w:eastAsia="Adobe Fan Heiti Std B" w:hAnsiTheme="majorHAnsi" w:cs="Arial"/>
          <w:sz w:val="20"/>
          <w:szCs w:val="20"/>
        </w:rPr>
        <w:t>yang dilaksanakan.</w:t>
      </w:r>
      <w:r w:rsidR="001D21E5" w:rsidRPr="00E96CEF">
        <w:rPr>
          <w:rFonts w:asciiTheme="majorHAnsi" w:eastAsia="Adobe Fan Heiti Std B" w:hAnsiTheme="majorHAnsi" w:cs="Arial"/>
          <w:sz w:val="20"/>
          <w:szCs w:val="20"/>
        </w:rPr>
        <w:t xml:space="preserve"> </w:t>
      </w:r>
      <w:r w:rsidR="00697981" w:rsidRPr="00E96CEF">
        <w:rPr>
          <w:rFonts w:asciiTheme="majorHAnsi" w:eastAsia="Adobe Fan Heiti Std B" w:hAnsiTheme="majorHAnsi" w:cs="Arial"/>
          <w:sz w:val="20"/>
          <w:szCs w:val="20"/>
        </w:rPr>
        <w:t>Bobot UTS adalah 2</w:t>
      </w:r>
      <w:r w:rsidR="00022BD6" w:rsidRPr="00E96CEF">
        <w:rPr>
          <w:rFonts w:asciiTheme="majorHAnsi" w:eastAsia="Adobe Fan Heiti Std B" w:hAnsiTheme="majorHAnsi" w:cs="Arial"/>
          <w:sz w:val="20"/>
          <w:szCs w:val="20"/>
        </w:rPr>
        <w:t>5</w:t>
      </w:r>
      <w:r w:rsidR="001D21E5" w:rsidRPr="00E96CEF">
        <w:rPr>
          <w:rFonts w:asciiTheme="majorHAnsi" w:eastAsia="Adobe Fan Heiti Std B" w:hAnsiTheme="majorHAnsi" w:cs="Arial"/>
          <w:sz w:val="20"/>
          <w:szCs w:val="20"/>
        </w:rPr>
        <w:t>%.</w:t>
      </w:r>
    </w:p>
    <w:p w:rsidR="001D21E5" w:rsidRPr="00E96CEF" w:rsidRDefault="001D21E5" w:rsidP="0041748E">
      <w:pPr>
        <w:pStyle w:val="NoSpacing"/>
        <w:spacing w:line="276" w:lineRule="auto"/>
        <w:ind w:left="270"/>
        <w:jc w:val="both"/>
        <w:rPr>
          <w:rFonts w:asciiTheme="majorHAnsi" w:eastAsia="Adobe Fan Heiti Std B" w:hAnsiTheme="majorHAnsi" w:cs="Arial"/>
          <w:sz w:val="20"/>
          <w:szCs w:val="20"/>
        </w:rPr>
      </w:pPr>
    </w:p>
    <w:p w:rsidR="001D21E5" w:rsidRPr="00E96CEF" w:rsidRDefault="001D21E5"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Ujian Akhir Semester</w:t>
      </w:r>
    </w:p>
    <w:p w:rsidR="001D21E5" w:rsidRPr="00E96CEF" w:rsidRDefault="001D21E5" w:rsidP="0041748E">
      <w:pPr>
        <w:pStyle w:val="NoSpacing"/>
        <w:spacing w:line="276" w:lineRule="auto"/>
        <w:ind w:left="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Ujian Akhir Semester (UAS) merupakan kesempatan dosen untuk menilai kedalaman pemahaman mahasiswa atas materi yang telah dipelajarinya secara aktif sebagaimana dijelaskan di atas, khususnya pada sesi ke-</w:t>
      </w:r>
      <w:r w:rsidR="00713579" w:rsidRPr="00E96CEF">
        <w:rPr>
          <w:rFonts w:asciiTheme="majorHAnsi" w:eastAsia="Adobe Fan Heiti Std B" w:hAnsiTheme="majorHAnsi" w:cs="Arial"/>
          <w:sz w:val="20"/>
          <w:szCs w:val="20"/>
        </w:rPr>
        <w:t>8</w:t>
      </w:r>
      <w:r w:rsidRPr="00E96CEF">
        <w:rPr>
          <w:rFonts w:asciiTheme="majorHAnsi" w:eastAsia="Adobe Fan Heiti Std B" w:hAnsiTheme="majorHAnsi" w:cs="Arial"/>
          <w:sz w:val="20"/>
          <w:szCs w:val="20"/>
        </w:rPr>
        <w:t xml:space="preserve"> sampai dengan sesi ke-</w:t>
      </w:r>
      <w:r w:rsidR="009E1A8F" w:rsidRPr="00E96CEF">
        <w:rPr>
          <w:rFonts w:asciiTheme="majorHAnsi" w:eastAsia="Adobe Fan Heiti Std B" w:hAnsiTheme="majorHAnsi" w:cs="Arial"/>
          <w:sz w:val="20"/>
          <w:szCs w:val="20"/>
        </w:rPr>
        <w:t>1</w:t>
      </w:r>
      <w:r w:rsidR="00713579" w:rsidRPr="00E96CEF">
        <w:rPr>
          <w:rFonts w:asciiTheme="majorHAnsi" w:eastAsia="Adobe Fan Heiti Std B" w:hAnsiTheme="majorHAnsi" w:cs="Arial"/>
          <w:sz w:val="20"/>
          <w:szCs w:val="20"/>
        </w:rPr>
        <w:t>4</w:t>
      </w:r>
      <w:r w:rsidRPr="00E96CEF">
        <w:rPr>
          <w:rFonts w:asciiTheme="majorHAnsi" w:eastAsia="Adobe Fan Heiti Std B" w:hAnsiTheme="majorHAnsi" w:cs="Arial"/>
          <w:sz w:val="20"/>
          <w:szCs w:val="20"/>
        </w:rPr>
        <w:t>. Dosen bisa menguji secara tertulis, lisan atau melalui pelaksanaan presentasi oleh mahasiswa</w:t>
      </w:r>
      <w:r w:rsidR="00E31D18">
        <w:rPr>
          <w:rFonts w:asciiTheme="majorHAnsi" w:eastAsia="Adobe Fan Heiti Std B" w:hAnsiTheme="majorHAnsi" w:cs="Arial"/>
          <w:sz w:val="20"/>
          <w:szCs w:val="20"/>
          <w:lang w:val="id-ID"/>
        </w:rPr>
        <w:t xml:space="preserve"> atas sebuah project atau tugas besar yang dilaksanakan</w:t>
      </w:r>
      <w:r w:rsidRPr="00E96CEF">
        <w:rPr>
          <w:rFonts w:asciiTheme="majorHAnsi" w:eastAsia="Adobe Fan Heiti Std B" w:hAnsiTheme="majorHAnsi" w:cs="Arial"/>
          <w:sz w:val="20"/>
          <w:szCs w:val="20"/>
        </w:rPr>
        <w:t xml:space="preserve">. </w:t>
      </w:r>
      <w:r w:rsidR="00CC2913" w:rsidRPr="00E96CEF">
        <w:rPr>
          <w:rFonts w:asciiTheme="majorHAnsi" w:eastAsia="Adobe Fan Heiti Std B" w:hAnsiTheme="majorHAnsi" w:cs="Arial"/>
          <w:sz w:val="20"/>
          <w:szCs w:val="20"/>
        </w:rPr>
        <w:t>Bobot UA</w:t>
      </w:r>
      <w:r w:rsidR="00697981" w:rsidRPr="00E96CEF">
        <w:rPr>
          <w:rFonts w:asciiTheme="majorHAnsi" w:eastAsia="Adobe Fan Heiti Std B" w:hAnsiTheme="majorHAnsi" w:cs="Arial"/>
          <w:sz w:val="20"/>
          <w:szCs w:val="20"/>
        </w:rPr>
        <w:t>S adalah 2</w:t>
      </w:r>
      <w:r w:rsidR="00022BD6" w:rsidRPr="00E96CEF">
        <w:rPr>
          <w:rFonts w:asciiTheme="majorHAnsi" w:eastAsia="Adobe Fan Heiti Std B" w:hAnsiTheme="majorHAnsi" w:cs="Arial"/>
          <w:sz w:val="20"/>
          <w:szCs w:val="20"/>
        </w:rPr>
        <w:t>5</w:t>
      </w:r>
      <w:r w:rsidRPr="00E96CEF">
        <w:rPr>
          <w:rFonts w:asciiTheme="majorHAnsi" w:eastAsia="Adobe Fan Heiti Std B" w:hAnsiTheme="majorHAnsi" w:cs="Arial"/>
          <w:sz w:val="20"/>
          <w:szCs w:val="20"/>
        </w:rPr>
        <w:t>%.</w:t>
      </w:r>
    </w:p>
    <w:p w:rsidR="001D21E5" w:rsidRPr="00E96CEF" w:rsidRDefault="001D21E5" w:rsidP="0041748E">
      <w:pPr>
        <w:pStyle w:val="NoSpacing"/>
        <w:spacing w:line="276" w:lineRule="auto"/>
        <w:ind w:left="270"/>
        <w:jc w:val="both"/>
        <w:rPr>
          <w:rFonts w:asciiTheme="majorHAnsi" w:eastAsia="Adobe Fan Heiti Std B" w:hAnsiTheme="majorHAnsi" w:cs="Arial"/>
          <w:sz w:val="20"/>
          <w:szCs w:val="20"/>
        </w:rPr>
      </w:pPr>
    </w:p>
    <w:p w:rsidR="00530878" w:rsidRPr="00E96CEF" w:rsidRDefault="00530878"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Kriteria Penilaian</w:t>
      </w:r>
    </w:p>
    <w:p w:rsidR="00E60BC4" w:rsidRPr="00E96CEF" w:rsidRDefault="00532908" w:rsidP="0041748E">
      <w:pPr>
        <w:pStyle w:val="NoSpacing"/>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Penilaian dilakukan atas komponen-komponen tersebut di atas. Nilai akhir yang diperoleh mahasiswa merupakan rata-rata dari perolehan tiap komponen dengan </w:t>
      </w:r>
      <w:r w:rsidR="00CB3F14" w:rsidRPr="00E96CEF">
        <w:rPr>
          <w:rFonts w:asciiTheme="majorHAnsi" w:eastAsia="Adobe Fan Heiti Std B" w:hAnsiTheme="majorHAnsi" w:cs="Arial"/>
          <w:sz w:val="20"/>
          <w:szCs w:val="20"/>
        </w:rPr>
        <w:t xml:space="preserve">melibatkan </w:t>
      </w:r>
      <w:r w:rsidRPr="00E96CEF">
        <w:rPr>
          <w:rFonts w:asciiTheme="majorHAnsi" w:eastAsia="Adobe Fan Heiti Std B" w:hAnsiTheme="majorHAnsi" w:cs="Arial"/>
          <w:sz w:val="20"/>
          <w:szCs w:val="20"/>
        </w:rPr>
        <w:t>bobot masing-masing</w:t>
      </w:r>
      <w:r w:rsidR="00CB3F14" w:rsidRPr="00E96CEF">
        <w:rPr>
          <w:rFonts w:asciiTheme="majorHAnsi" w:eastAsia="Adobe Fan Heiti Std B" w:hAnsiTheme="majorHAnsi" w:cs="Arial"/>
          <w:sz w:val="20"/>
          <w:szCs w:val="20"/>
        </w:rPr>
        <w:t xml:space="preserve">. Secara </w:t>
      </w:r>
      <w:r w:rsidRPr="00E96CEF">
        <w:rPr>
          <w:rFonts w:asciiTheme="majorHAnsi" w:eastAsia="Adobe Fan Heiti Std B" w:hAnsiTheme="majorHAnsi" w:cs="Arial"/>
          <w:sz w:val="20"/>
          <w:szCs w:val="20"/>
        </w:rPr>
        <w:t xml:space="preserve">keseluruhan </w:t>
      </w:r>
      <w:r w:rsidR="00CB3F14" w:rsidRPr="00E96CEF">
        <w:rPr>
          <w:rFonts w:asciiTheme="majorHAnsi" w:eastAsia="Adobe Fan Heiti Std B" w:hAnsiTheme="majorHAnsi" w:cs="Arial"/>
          <w:sz w:val="20"/>
          <w:szCs w:val="20"/>
        </w:rPr>
        <w:t xml:space="preserve">nilai </w:t>
      </w:r>
      <w:r w:rsidRPr="00E96CEF">
        <w:rPr>
          <w:rFonts w:asciiTheme="majorHAnsi" w:eastAsia="Adobe Fan Heiti Std B" w:hAnsiTheme="majorHAnsi" w:cs="Arial"/>
          <w:sz w:val="20"/>
          <w:szCs w:val="20"/>
        </w:rPr>
        <w:t>ini mencerminkan tingkat keseriusan dalam proses dan hasil kerja yang diperoleh sampai dengan berakhirnya masa perkuliahan mata kuliah (yaitu sampai dengan pelaksanaan UAS).</w:t>
      </w:r>
      <w:r w:rsidR="001D21E5" w:rsidRPr="00E96CEF">
        <w:rPr>
          <w:rFonts w:asciiTheme="majorHAnsi" w:eastAsia="Adobe Fan Heiti Std B" w:hAnsiTheme="majorHAnsi" w:cs="Arial"/>
          <w:sz w:val="20"/>
          <w:szCs w:val="20"/>
        </w:rPr>
        <w:t xml:space="preserve"> Sedangkan hasil akhir </w:t>
      </w:r>
      <w:r w:rsidR="00474A91" w:rsidRPr="00E96CEF">
        <w:rPr>
          <w:rFonts w:asciiTheme="majorHAnsi" w:eastAsia="Adobe Fan Heiti Std B" w:hAnsiTheme="majorHAnsi" w:cs="Arial"/>
          <w:sz w:val="20"/>
          <w:szCs w:val="20"/>
        </w:rPr>
        <w:t xml:space="preserve">dalam bentuk huruf </w:t>
      </w:r>
      <w:r w:rsidR="001D21E5" w:rsidRPr="00E96CEF">
        <w:rPr>
          <w:rFonts w:asciiTheme="majorHAnsi" w:eastAsia="Adobe Fan Heiti Std B" w:hAnsiTheme="majorHAnsi" w:cs="Arial"/>
          <w:sz w:val="20"/>
          <w:szCs w:val="20"/>
        </w:rPr>
        <w:t xml:space="preserve">yang </w:t>
      </w:r>
      <w:r w:rsidR="00474A91" w:rsidRPr="00E96CEF">
        <w:rPr>
          <w:rFonts w:asciiTheme="majorHAnsi" w:eastAsia="Adobe Fan Heiti Std B" w:hAnsiTheme="majorHAnsi" w:cs="Arial"/>
          <w:sz w:val="20"/>
          <w:szCs w:val="20"/>
        </w:rPr>
        <w:t xml:space="preserve">telah dihitung oleh dosen berdasarkan perolehan </w:t>
      </w:r>
      <w:proofErr w:type="gramStart"/>
      <w:r w:rsidR="00474A91" w:rsidRPr="00E96CEF">
        <w:rPr>
          <w:rFonts w:asciiTheme="majorHAnsi" w:eastAsia="Adobe Fan Heiti Std B" w:hAnsiTheme="majorHAnsi" w:cs="Arial"/>
          <w:sz w:val="20"/>
          <w:szCs w:val="20"/>
        </w:rPr>
        <w:t>mahasiswa  dan</w:t>
      </w:r>
      <w:proofErr w:type="gramEnd"/>
      <w:r w:rsidR="00474A91" w:rsidRPr="00E96CEF">
        <w:rPr>
          <w:rFonts w:asciiTheme="majorHAnsi" w:eastAsia="Adobe Fan Heiti Std B" w:hAnsiTheme="majorHAnsi" w:cs="Arial"/>
          <w:sz w:val="20"/>
          <w:szCs w:val="20"/>
        </w:rPr>
        <w:t xml:space="preserve"> bobot tiap-tiap komponen di atas, idealnnya sesuai dengan tolok ukur keberhasilan pembelajaran mata kuliah ini sendiri, yaitu sebagai berikut:</w:t>
      </w:r>
    </w:p>
    <w:p w:rsidR="00C65124" w:rsidRPr="00E96CEF" w:rsidRDefault="00C65124" w:rsidP="0041748E">
      <w:pPr>
        <w:pStyle w:val="NoSpacing"/>
        <w:spacing w:line="276" w:lineRule="auto"/>
        <w:ind w:left="360"/>
        <w:jc w:val="both"/>
        <w:rPr>
          <w:rFonts w:asciiTheme="majorHAnsi" w:eastAsia="Adobe Fan Heiti Std B" w:hAnsiTheme="majorHAnsi" w:cs="Arial"/>
          <w:sz w:val="20"/>
          <w:szCs w:val="20"/>
        </w:rPr>
      </w:pPr>
    </w:p>
    <w:tbl>
      <w:tblPr>
        <w:tblW w:w="12510" w:type="dxa"/>
        <w:tblInd w:w="450" w:type="dxa"/>
        <w:tblLook w:val="04A0" w:firstRow="1" w:lastRow="0" w:firstColumn="1" w:lastColumn="0" w:noHBand="0" w:noVBand="1"/>
      </w:tblPr>
      <w:tblGrid>
        <w:gridCol w:w="957"/>
        <w:gridCol w:w="222"/>
        <w:gridCol w:w="11331"/>
      </w:tblGrid>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lastRenderedPageBreak/>
              <w:t>E</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tidak </w:t>
            </w:r>
            <w:r w:rsidR="00474A91" w:rsidRPr="00E96CEF">
              <w:rPr>
                <w:rFonts w:asciiTheme="majorHAnsi" w:eastAsia="Times New Roman" w:hAnsiTheme="majorHAnsi" w:cs="Arial"/>
                <w:color w:val="000000"/>
                <w:sz w:val="20"/>
                <w:szCs w:val="20"/>
              </w:rPr>
              <w:t>melaksanakan tugas dan sama sekali tidak memahami materi.</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D</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mengikuti perkuliahan </w:t>
            </w:r>
            <w:r w:rsidR="00474A91" w:rsidRPr="00E96CEF">
              <w:rPr>
                <w:rFonts w:asciiTheme="majorHAnsi" w:eastAsia="Times New Roman" w:hAnsiTheme="majorHAnsi" w:cs="Arial"/>
                <w:color w:val="000000"/>
                <w:sz w:val="20"/>
                <w:szCs w:val="20"/>
              </w:rPr>
              <w:t xml:space="preserve">dan mengerjakan tugas seadanya, </w:t>
            </w:r>
            <w:r w:rsidRPr="00E96CEF">
              <w:rPr>
                <w:rFonts w:asciiTheme="majorHAnsi" w:eastAsia="Times New Roman" w:hAnsiTheme="majorHAnsi" w:cs="Arial"/>
                <w:color w:val="000000"/>
                <w:sz w:val="20"/>
                <w:szCs w:val="20"/>
              </w:rPr>
              <w:t>tidak memiliki kemauan dan tanggung jawab untuk memahami mate</w:t>
            </w:r>
            <w:r w:rsidR="00474A91" w:rsidRPr="00E96CEF">
              <w:rPr>
                <w:rFonts w:asciiTheme="majorHAnsi" w:eastAsia="Times New Roman" w:hAnsiTheme="majorHAnsi" w:cs="Arial"/>
                <w:color w:val="000000"/>
                <w:sz w:val="20"/>
                <w:szCs w:val="20"/>
              </w:rPr>
              <w:t>ri.</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mengikuti perkuliahan dengan seadanya, tidak fokus dalam memahami </w:t>
            </w:r>
            <w:proofErr w:type="gramStart"/>
            <w:r w:rsidRPr="00E96CEF">
              <w:rPr>
                <w:rFonts w:asciiTheme="majorHAnsi" w:eastAsia="Times New Roman" w:hAnsiTheme="majorHAnsi" w:cs="Arial"/>
                <w:color w:val="000000"/>
                <w:sz w:val="20"/>
                <w:szCs w:val="20"/>
              </w:rPr>
              <w:t>materi  sehingga</w:t>
            </w:r>
            <w:proofErr w:type="gramEnd"/>
            <w:r w:rsidRPr="00E96CEF">
              <w:rPr>
                <w:rFonts w:asciiTheme="majorHAnsi" w:eastAsia="Times New Roman" w:hAnsiTheme="majorHAnsi" w:cs="Arial"/>
                <w:color w:val="000000"/>
                <w:sz w:val="20"/>
                <w:szCs w:val="20"/>
              </w:rPr>
              <w:t xml:space="preserve"> hanya mampu menyeleseaikan sebagian dari masalah </w:t>
            </w:r>
            <w:r w:rsidR="00474A91" w:rsidRPr="00E96CEF">
              <w:rPr>
                <w:rFonts w:asciiTheme="majorHAnsi" w:eastAsia="Times New Roman" w:hAnsiTheme="majorHAnsi" w:cs="Arial"/>
                <w:color w:val="000000"/>
                <w:sz w:val="20"/>
                <w:szCs w:val="20"/>
              </w:rPr>
              <w:t xml:space="preserve">/ tugas </w:t>
            </w:r>
            <w:r w:rsidRPr="00E96CEF">
              <w:rPr>
                <w:rFonts w:asciiTheme="majorHAnsi" w:eastAsia="Times New Roman" w:hAnsiTheme="majorHAnsi" w:cs="Arial"/>
                <w:color w:val="000000"/>
                <w:sz w:val="20"/>
                <w:szCs w:val="20"/>
              </w:rPr>
              <w:t>itupun dengan akurasi yang buruk.</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cukup baik, berusaha memahami materi namun kurang persisten sehingga baru mampu menyeleseaikan sebagian dari masalah</w:t>
            </w:r>
            <w:r w:rsidR="00474A91" w:rsidRPr="00E96CEF">
              <w:rPr>
                <w:rFonts w:asciiTheme="majorHAnsi" w:eastAsia="Times New Roman" w:hAnsiTheme="majorHAnsi" w:cs="Arial"/>
                <w:color w:val="000000"/>
                <w:sz w:val="20"/>
                <w:szCs w:val="20"/>
              </w:rPr>
              <w:t xml:space="preserve"> / </w:t>
            </w:r>
            <w:proofErr w:type="gramStart"/>
            <w:r w:rsidR="00474A91" w:rsidRPr="00E96CEF">
              <w:rPr>
                <w:rFonts w:asciiTheme="majorHAnsi" w:eastAsia="Times New Roman" w:hAnsiTheme="majorHAnsi" w:cs="Arial"/>
                <w:color w:val="000000"/>
                <w:sz w:val="20"/>
                <w:szCs w:val="20"/>
              </w:rPr>
              <w:t xml:space="preserve">tugas </w:t>
            </w:r>
            <w:r w:rsidRPr="00E96CEF">
              <w:rPr>
                <w:rFonts w:asciiTheme="majorHAnsi" w:eastAsia="Times New Roman" w:hAnsiTheme="majorHAnsi" w:cs="Arial"/>
                <w:color w:val="000000"/>
                <w:sz w:val="20"/>
                <w:szCs w:val="20"/>
              </w:rPr>
              <w:t xml:space="preserve"> dengan</w:t>
            </w:r>
            <w:proofErr w:type="gramEnd"/>
            <w:r w:rsidRPr="00E96CEF">
              <w:rPr>
                <w:rFonts w:asciiTheme="majorHAnsi" w:eastAsia="Times New Roman" w:hAnsiTheme="majorHAnsi" w:cs="Arial"/>
                <w:color w:val="000000"/>
                <w:sz w:val="20"/>
                <w:szCs w:val="20"/>
              </w:rPr>
              <w:t xml:space="preserve"> akurasi yang kurang.</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berusaha memahami materi namun baru mampu menyeleseaikan sebagian masalah</w:t>
            </w:r>
            <w:r w:rsidR="00474A91" w:rsidRPr="00E96CEF">
              <w:rPr>
                <w:rFonts w:asciiTheme="majorHAnsi" w:eastAsia="Times New Roman" w:hAnsiTheme="majorHAnsi" w:cs="Arial"/>
                <w:color w:val="000000"/>
                <w:sz w:val="20"/>
                <w:szCs w:val="20"/>
              </w:rPr>
              <w:t xml:space="preserve"> / tugas</w:t>
            </w:r>
            <w:r w:rsidRPr="00E96CEF">
              <w:rPr>
                <w:rFonts w:asciiTheme="majorHAnsi" w:eastAsia="Times New Roman" w:hAnsiTheme="majorHAnsi" w:cs="Arial"/>
                <w:color w:val="000000"/>
                <w:sz w:val="20"/>
                <w:szCs w:val="20"/>
              </w:rPr>
              <w:t xml:space="preserve"> dengan akurasi cukup.</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2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mampu memahami materi dan mampu menyelesaikan masalah</w:t>
            </w:r>
            <w:r w:rsidR="00474A91" w:rsidRPr="00E96CEF">
              <w:rPr>
                <w:rFonts w:asciiTheme="majorHAnsi" w:eastAsia="Times New Roman" w:hAnsiTheme="majorHAnsi" w:cs="Arial"/>
                <w:color w:val="000000"/>
                <w:sz w:val="20"/>
                <w:szCs w:val="20"/>
              </w:rPr>
              <w:t xml:space="preserve"> / tugas</w:t>
            </w:r>
            <w:r w:rsidRPr="00E96CEF">
              <w:rPr>
                <w:rFonts w:asciiTheme="majorHAnsi" w:eastAsia="Times New Roman" w:hAnsiTheme="majorHAnsi" w:cs="Arial"/>
                <w:color w:val="000000"/>
                <w:sz w:val="20"/>
                <w:szCs w:val="20"/>
              </w:rPr>
              <w:t xml:space="preserve"> dengan akurasi cukup.</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05"/>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mengikuti perkuliahan dengan baik, mampu memahami materi dan mampu menyelesaikan masalah </w:t>
            </w:r>
            <w:r w:rsidR="00474A91" w:rsidRPr="00E96CEF">
              <w:rPr>
                <w:rFonts w:asciiTheme="majorHAnsi" w:eastAsia="Times New Roman" w:hAnsiTheme="majorHAnsi" w:cs="Arial"/>
                <w:color w:val="000000"/>
                <w:sz w:val="20"/>
                <w:szCs w:val="20"/>
              </w:rPr>
              <w:t xml:space="preserve">/ tugas </w:t>
            </w:r>
            <w:r w:rsidRPr="00E96CEF">
              <w:rPr>
                <w:rFonts w:asciiTheme="majorHAnsi" w:eastAsia="Times New Roman" w:hAnsiTheme="majorHAnsi" w:cs="Arial"/>
                <w:color w:val="000000"/>
                <w:sz w:val="20"/>
                <w:szCs w:val="20"/>
              </w:rPr>
              <w:t xml:space="preserve">dengan akurasi </w:t>
            </w:r>
            <w:r w:rsidR="00223042" w:rsidRPr="00E96CEF">
              <w:rPr>
                <w:rFonts w:asciiTheme="majorHAnsi" w:eastAsia="Times New Roman" w:hAnsiTheme="majorHAnsi" w:cs="Arial"/>
                <w:color w:val="000000"/>
                <w:sz w:val="20"/>
                <w:szCs w:val="20"/>
              </w:rPr>
              <w:t xml:space="preserve">cukup </w:t>
            </w:r>
            <w:r w:rsidRPr="00E96CEF">
              <w:rPr>
                <w:rFonts w:asciiTheme="majorHAnsi" w:eastAsia="Times New Roman" w:hAnsiTheme="majorHAnsi" w:cs="Arial"/>
                <w:color w:val="000000"/>
                <w:sz w:val="20"/>
                <w:szCs w:val="20"/>
              </w:rPr>
              <w:t>bagus.</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66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mengikuti perkuliahan dengan baik, mampu memahami materi dan mampu menyelesaikan masalah </w:t>
            </w:r>
            <w:r w:rsidR="00474A91" w:rsidRPr="00E96CEF">
              <w:rPr>
                <w:rFonts w:asciiTheme="majorHAnsi" w:eastAsia="Times New Roman" w:hAnsiTheme="majorHAnsi" w:cs="Arial"/>
                <w:color w:val="000000"/>
                <w:sz w:val="20"/>
                <w:szCs w:val="20"/>
              </w:rPr>
              <w:t xml:space="preserve">/ tugas </w:t>
            </w:r>
            <w:r w:rsidRPr="00E96CEF">
              <w:rPr>
                <w:rFonts w:asciiTheme="majorHAnsi" w:eastAsia="Times New Roman" w:hAnsiTheme="majorHAnsi" w:cs="Arial"/>
                <w:color w:val="000000"/>
                <w:sz w:val="20"/>
                <w:szCs w:val="20"/>
              </w:rPr>
              <w:t>dengan akurasi bagus.</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750"/>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A-</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sidR="00474A91" w:rsidRPr="00E96CEF">
              <w:rPr>
                <w:rFonts w:asciiTheme="majorHAnsi" w:eastAsia="Times New Roman" w:hAnsiTheme="majorHAnsi" w:cs="Arial"/>
                <w:color w:val="000000"/>
                <w:sz w:val="20"/>
                <w:szCs w:val="20"/>
              </w:rPr>
              <w:t xml:space="preserve">/ tugas </w:t>
            </w:r>
            <w:r w:rsidRPr="00E96CEF">
              <w:rPr>
                <w:rFonts w:asciiTheme="majorHAnsi" w:eastAsia="Times New Roman" w:hAnsiTheme="majorHAnsi" w:cs="Arial"/>
                <w:color w:val="000000"/>
                <w:sz w:val="20"/>
                <w:szCs w:val="20"/>
              </w:rPr>
              <w:t>dengan akurasi sangat baik.</w:t>
            </w:r>
          </w:p>
        </w:tc>
      </w:tr>
      <w:tr w:rsidR="00C11989" w:rsidRPr="00E96CEF" w:rsidTr="00C65124">
        <w:trPr>
          <w:trHeight w:val="120"/>
        </w:trPr>
        <w:tc>
          <w:tcPr>
            <w:tcW w:w="957"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c>
          <w:tcPr>
            <w:tcW w:w="11331"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sz w:val="20"/>
                <w:szCs w:val="20"/>
              </w:rPr>
            </w:pPr>
          </w:p>
        </w:tc>
      </w:tr>
      <w:tr w:rsidR="00C11989" w:rsidRPr="00E96CEF" w:rsidTr="00C65124">
        <w:trPr>
          <w:trHeight w:val="1185"/>
        </w:trPr>
        <w:tc>
          <w:tcPr>
            <w:tcW w:w="957"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A</w:t>
            </w:r>
          </w:p>
        </w:tc>
        <w:tc>
          <w:tcPr>
            <w:tcW w:w="222" w:type="dxa"/>
            <w:tcBorders>
              <w:top w:val="nil"/>
              <w:left w:val="nil"/>
              <w:bottom w:val="nil"/>
              <w:right w:val="nil"/>
            </w:tcBorders>
            <w:shd w:val="clear" w:color="auto" w:fill="auto"/>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p>
        </w:tc>
        <w:tc>
          <w:tcPr>
            <w:tcW w:w="11331" w:type="dxa"/>
            <w:tcBorders>
              <w:top w:val="nil"/>
              <w:left w:val="nil"/>
              <w:bottom w:val="nil"/>
              <w:right w:val="nil"/>
            </w:tcBorders>
            <w:shd w:val="clear" w:color="000000" w:fill="D9D9D9"/>
            <w:hideMark/>
          </w:tcPr>
          <w:p w:rsidR="00C11989" w:rsidRPr="00E96CEF" w:rsidRDefault="00C11989"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E60BC4" w:rsidRPr="00E96CEF" w:rsidRDefault="00E60BC4" w:rsidP="0041748E">
      <w:pPr>
        <w:pStyle w:val="NoSpacing"/>
        <w:spacing w:line="276" w:lineRule="auto"/>
        <w:ind w:left="360"/>
        <w:jc w:val="both"/>
        <w:rPr>
          <w:rFonts w:asciiTheme="majorHAnsi" w:eastAsia="Adobe Fan Heiti Std B" w:hAnsiTheme="majorHAnsi" w:cs="Arial"/>
          <w:sz w:val="20"/>
          <w:szCs w:val="20"/>
        </w:rPr>
      </w:pPr>
    </w:p>
    <w:p w:rsidR="00530878" w:rsidRPr="00E96CEF" w:rsidRDefault="00530878"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Referensi</w:t>
      </w:r>
    </w:p>
    <w:p w:rsidR="00131D9B" w:rsidRDefault="00C11989" w:rsidP="0041748E">
      <w:pPr>
        <w:pStyle w:val="NoSpacing"/>
        <w:ind w:left="270"/>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[1]</w:t>
      </w:r>
      <w:r w:rsidR="00131D9B" w:rsidRPr="00E96CEF">
        <w:rPr>
          <w:rFonts w:asciiTheme="majorHAnsi" w:eastAsia="Adobe Fan Heiti Std B" w:hAnsiTheme="majorHAnsi" w:cs="Arial"/>
          <w:sz w:val="20"/>
          <w:szCs w:val="20"/>
        </w:rPr>
        <w:t xml:space="preserve"> </w:t>
      </w:r>
      <w:r w:rsidR="001C0371">
        <w:rPr>
          <w:rFonts w:asciiTheme="majorHAnsi" w:eastAsia="Adobe Fan Heiti Std B" w:hAnsiTheme="majorHAnsi" w:cs="Arial"/>
          <w:sz w:val="20"/>
          <w:szCs w:val="20"/>
        </w:rPr>
        <w:t>J.H. Heinbockel</w:t>
      </w:r>
      <w:r w:rsidR="00131D9B" w:rsidRPr="00E96CEF">
        <w:rPr>
          <w:rFonts w:asciiTheme="majorHAnsi" w:eastAsia="Adobe Fan Heiti Std B" w:hAnsiTheme="majorHAnsi" w:cs="Arial"/>
          <w:sz w:val="20"/>
          <w:szCs w:val="20"/>
        </w:rPr>
        <w:t xml:space="preserve">, </w:t>
      </w:r>
      <w:r w:rsidR="001C0371">
        <w:rPr>
          <w:rFonts w:asciiTheme="majorHAnsi" w:eastAsia="Adobe Fan Heiti Std B" w:hAnsiTheme="majorHAnsi" w:cs="Arial"/>
          <w:i/>
          <w:sz w:val="20"/>
          <w:szCs w:val="20"/>
        </w:rPr>
        <w:t>Introduction to Calculus Volume I</w:t>
      </w:r>
      <w:r w:rsidR="00223042" w:rsidRPr="00E96CEF">
        <w:rPr>
          <w:rFonts w:asciiTheme="majorHAnsi" w:eastAsia="Adobe Fan Heiti Std B" w:hAnsiTheme="majorHAnsi" w:cs="Arial"/>
          <w:sz w:val="20"/>
          <w:szCs w:val="20"/>
        </w:rPr>
        <w:t>.</w:t>
      </w:r>
      <w:r w:rsidR="00CD6370">
        <w:rPr>
          <w:rFonts w:asciiTheme="majorHAnsi" w:eastAsia="Adobe Fan Heiti Std B" w:hAnsiTheme="majorHAnsi" w:cs="Arial"/>
          <w:sz w:val="20"/>
          <w:szCs w:val="20"/>
          <w:lang w:val="id-ID"/>
        </w:rPr>
        <w:t xml:space="preserve"> </w:t>
      </w:r>
      <w:r w:rsidR="00DE6D2E">
        <w:rPr>
          <w:rFonts w:asciiTheme="majorHAnsi" w:eastAsia="Adobe Fan Heiti Std B" w:hAnsiTheme="majorHAnsi" w:cs="Arial"/>
          <w:sz w:val="20"/>
          <w:szCs w:val="20"/>
          <w:lang w:val="id-ID"/>
        </w:rPr>
        <w:t xml:space="preserve">Norfolk, VA: </w:t>
      </w:r>
      <w:r w:rsidR="00CD6370">
        <w:rPr>
          <w:rFonts w:asciiTheme="majorHAnsi" w:eastAsia="Adobe Fan Heiti Std B" w:hAnsiTheme="majorHAnsi" w:cs="Arial"/>
          <w:sz w:val="20"/>
          <w:szCs w:val="20"/>
          <w:lang w:val="id-ID"/>
        </w:rPr>
        <w:t xml:space="preserve">Old Dominion </w:t>
      </w:r>
      <w:r w:rsidR="00CD6370">
        <w:rPr>
          <w:rFonts w:asciiTheme="majorHAnsi" w:eastAsia="Adobe Fan Heiti Std B" w:hAnsiTheme="majorHAnsi" w:cs="Arial"/>
          <w:sz w:val="20"/>
          <w:szCs w:val="20"/>
        </w:rPr>
        <w:t>University,</w:t>
      </w:r>
      <w:r w:rsidR="00131D9B" w:rsidRPr="00E96CEF">
        <w:rPr>
          <w:rFonts w:asciiTheme="majorHAnsi" w:eastAsia="Adobe Fan Heiti Std B" w:hAnsiTheme="majorHAnsi" w:cs="Arial"/>
          <w:sz w:val="20"/>
          <w:szCs w:val="20"/>
        </w:rPr>
        <w:t xml:space="preserve"> 2012</w:t>
      </w:r>
      <w:proofErr w:type="gramStart"/>
      <w:r w:rsidR="00131D9B" w:rsidRPr="00E96CEF">
        <w:rPr>
          <w:rFonts w:asciiTheme="majorHAnsi" w:eastAsia="Adobe Fan Heiti Std B" w:hAnsiTheme="majorHAnsi" w:cs="Arial"/>
          <w:sz w:val="20"/>
          <w:szCs w:val="20"/>
        </w:rPr>
        <w:t>.</w:t>
      </w:r>
      <w:r w:rsidR="00FE295F" w:rsidRPr="00E96CEF">
        <w:rPr>
          <w:rFonts w:asciiTheme="majorHAnsi" w:eastAsia="Adobe Fan Heiti Std B" w:hAnsiTheme="majorHAnsi" w:cs="Arial"/>
          <w:sz w:val="20"/>
          <w:szCs w:val="20"/>
        </w:rPr>
        <w:t>*</w:t>
      </w:r>
      <w:proofErr w:type="gramEnd"/>
      <w:r w:rsidR="001C0371">
        <w:rPr>
          <w:rFonts w:asciiTheme="majorHAnsi" w:eastAsia="Adobe Fan Heiti Std B" w:hAnsiTheme="majorHAnsi" w:cs="Arial"/>
          <w:sz w:val="20"/>
          <w:szCs w:val="20"/>
          <w:lang w:val="id-ID"/>
        </w:rPr>
        <w:t>*</w:t>
      </w:r>
    </w:p>
    <w:p w:rsidR="001C0371" w:rsidRPr="001C0371" w:rsidRDefault="001C0371" w:rsidP="0041748E">
      <w:pPr>
        <w:pStyle w:val="NoSpacing"/>
        <w:ind w:left="270"/>
        <w:jc w:val="both"/>
        <w:rPr>
          <w:rFonts w:asciiTheme="majorHAnsi" w:eastAsia="Adobe Fan Heiti Std B" w:hAnsiTheme="majorHAnsi" w:cs="Arial"/>
          <w:sz w:val="20"/>
          <w:szCs w:val="20"/>
          <w:lang w:val="id-ID"/>
        </w:rPr>
      </w:pPr>
    </w:p>
    <w:p w:rsidR="00C11989" w:rsidRPr="00384DBB" w:rsidRDefault="00FE295F" w:rsidP="0041748E">
      <w:pPr>
        <w:pStyle w:val="NoSpacing"/>
        <w:ind w:left="270"/>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Terdapat di perpustakaan UPJ.</w:t>
      </w:r>
      <w:r w:rsidR="00BC0E45">
        <w:rPr>
          <w:rFonts w:asciiTheme="majorHAnsi" w:eastAsia="Adobe Fan Heiti Std B" w:hAnsiTheme="majorHAnsi" w:cs="Arial"/>
          <w:sz w:val="20"/>
          <w:szCs w:val="20"/>
          <w:lang w:val="id-ID"/>
        </w:rPr>
        <w:t xml:space="preserve">   </w:t>
      </w:r>
      <w:r w:rsidRPr="00E96CEF">
        <w:rPr>
          <w:rFonts w:asciiTheme="majorHAnsi" w:eastAsia="Adobe Fan Heiti Std B" w:hAnsiTheme="majorHAnsi" w:cs="Arial"/>
          <w:sz w:val="20"/>
          <w:szCs w:val="20"/>
        </w:rPr>
        <w:t xml:space="preserve">** </w:t>
      </w:r>
      <w:proofErr w:type="gramStart"/>
      <w:r w:rsidRPr="00E96CEF">
        <w:rPr>
          <w:rFonts w:asciiTheme="majorHAnsi" w:eastAsia="Adobe Fan Heiti Std B" w:hAnsiTheme="majorHAnsi" w:cs="Arial"/>
          <w:sz w:val="20"/>
          <w:szCs w:val="20"/>
        </w:rPr>
        <w:t>e-boo</w:t>
      </w:r>
      <w:r w:rsidR="001C0371">
        <w:rPr>
          <w:rFonts w:asciiTheme="majorHAnsi" w:eastAsia="Adobe Fan Heiti Std B" w:hAnsiTheme="majorHAnsi" w:cs="Arial"/>
          <w:sz w:val="20"/>
          <w:szCs w:val="20"/>
        </w:rPr>
        <w:t>k</w:t>
      </w:r>
      <w:proofErr w:type="gramEnd"/>
      <w:r w:rsidRPr="00E96CEF">
        <w:rPr>
          <w:rFonts w:asciiTheme="majorHAnsi" w:eastAsia="Adobe Fan Heiti Std B" w:hAnsiTheme="majorHAnsi" w:cs="Arial"/>
          <w:sz w:val="20"/>
          <w:szCs w:val="20"/>
        </w:rPr>
        <w:t xml:space="preserve"> tersedia pada dosen</w:t>
      </w:r>
      <w:r w:rsidR="00C11989" w:rsidRPr="00E96CEF">
        <w:rPr>
          <w:rFonts w:asciiTheme="majorHAnsi" w:eastAsia="Adobe Fan Heiti Std B" w:hAnsiTheme="majorHAnsi" w:cs="Arial"/>
          <w:sz w:val="20"/>
          <w:szCs w:val="20"/>
        </w:rPr>
        <w:br w:type="page"/>
      </w:r>
    </w:p>
    <w:p w:rsidR="00EC59FD" w:rsidRPr="00E96CEF" w:rsidRDefault="00EC59FD"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RENCANA PEMBELAJARAN SEMESTER (RPS)</w:t>
      </w:r>
    </w:p>
    <w:tbl>
      <w:tblPr>
        <w:tblW w:w="13506" w:type="dxa"/>
        <w:tblInd w:w="144" w:type="dxa"/>
        <w:tblLayout w:type="fixed"/>
        <w:tblCellMar>
          <w:left w:w="0" w:type="dxa"/>
          <w:right w:w="0" w:type="dxa"/>
        </w:tblCellMar>
        <w:tblLook w:val="0600" w:firstRow="0" w:lastRow="0" w:firstColumn="0" w:lastColumn="0" w:noHBand="1" w:noVBand="1"/>
      </w:tblPr>
      <w:tblGrid>
        <w:gridCol w:w="906"/>
        <w:gridCol w:w="2700"/>
        <w:gridCol w:w="2250"/>
        <w:gridCol w:w="2520"/>
        <w:gridCol w:w="4140"/>
        <w:gridCol w:w="990"/>
      </w:tblGrid>
      <w:tr w:rsidR="0041748E" w:rsidRPr="00E96CEF" w:rsidTr="00713579">
        <w:trPr>
          <w:trHeight w:val="777"/>
        </w:trPr>
        <w:tc>
          <w:tcPr>
            <w:tcW w:w="90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748E" w:rsidRPr="00E96CEF" w:rsidRDefault="0041748E"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Sesi Ke-</w:t>
            </w:r>
          </w:p>
        </w:tc>
        <w:tc>
          <w:tcPr>
            <w:tcW w:w="270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748E" w:rsidRPr="00E96CEF" w:rsidRDefault="0041748E"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Kemampuan Akhir yang Diharapkan</w:t>
            </w:r>
          </w:p>
        </w:tc>
        <w:tc>
          <w:tcPr>
            <w:tcW w:w="2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748E" w:rsidRPr="00E96CEF" w:rsidRDefault="0041748E"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Materi Kerja</w:t>
            </w:r>
          </w:p>
        </w:tc>
        <w:tc>
          <w:tcPr>
            <w:tcW w:w="2520" w:type="dxa"/>
            <w:tcBorders>
              <w:top w:val="single" w:sz="24" w:space="0" w:color="FFFFFF"/>
              <w:left w:val="single" w:sz="18" w:space="0" w:color="FFFFFF"/>
              <w:bottom w:val="single" w:sz="18" w:space="0" w:color="FFFFFF"/>
              <w:right w:val="single" w:sz="18" w:space="0" w:color="FFFFFF"/>
            </w:tcBorders>
            <w:shd w:val="clear" w:color="auto" w:fill="C00000"/>
          </w:tcPr>
          <w:p w:rsidR="0041748E" w:rsidRPr="00E96CEF" w:rsidRDefault="0041748E" w:rsidP="0041748E">
            <w:pPr>
              <w:spacing w:after="0" w:line="240" w:lineRule="auto"/>
              <w:jc w:val="center"/>
              <w:rPr>
                <w:rFonts w:asciiTheme="majorHAnsi" w:eastAsia="Adobe Fan Heiti Std B" w:hAnsiTheme="majorHAnsi" w:cs="Arial"/>
                <w:bCs/>
                <w:sz w:val="20"/>
                <w:szCs w:val="20"/>
              </w:rPr>
            </w:pPr>
          </w:p>
          <w:p w:rsidR="0041748E" w:rsidRPr="00E96CEF" w:rsidRDefault="0041748E" w:rsidP="0041748E">
            <w:pPr>
              <w:spacing w:after="0" w:line="240" w:lineRule="auto"/>
              <w:jc w:val="center"/>
              <w:rPr>
                <w:rFonts w:asciiTheme="majorHAnsi" w:eastAsia="Adobe Fan Heiti Std B" w:hAnsiTheme="majorHAnsi" w:cs="Arial"/>
                <w:bCs/>
                <w:sz w:val="20"/>
                <w:szCs w:val="20"/>
              </w:rPr>
            </w:pPr>
            <w:r w:rsidRPr="00E96CEF">
              <w:rPr>
                <w:rFonts w:asciiTheme="majorHAnsi" w:eastAsia="Adobe Fan Heiti Std B" w:hAnsiTheme="majorHAnsi" w:cs="Arial"/>
                <w:bCs/>
                <w:sz w:val="20"/>
                <w:szCs w:val="20"/>
              </w:rPr>
              <w:t>Bentuk Pembelajaran</w:t>
            </w:r>
          </w:p>
        </w:tc>
        <w:tc>
          <w:tcPr>
            <w:tcW w:w="41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748E" w:rsidRPr="00E96CEF" w:rsidRDefault="0041748E"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Kriteria/Indikator Penilaian</w:t>
            </w:r>
          </w:p>
        </w:tc>
        <w:tc>
          <w:tcPr>
            <w:tcW w:w="99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41748E" w:rsidRPr="00E96CEF" w:rsidRDefault="0041748E"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Bobot Nilai</w:t>
            </w:r>
          </w:p>
        </w:tc>
      </w:tr>
      <w:tr w:rsidR="0041748E" w:rsidRPr="00E96CEF" w:rsidTr="00713579">
        <w:trPr>
          <w:trHeight w:val="1818"/>
        </w:trPr>
        <w:tc>
          <w:tcPr>
            <w:tcW w:w="90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 1</w:t>
            </w:r>
          </w:p>
        </w:tc>
        <w:tc>
          <w:tcPr>
            <w:tcW w:w="270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Mampu memahami target kemampuan mahasiswa yang ingin dicapai melalui m.k. ini</w:t>
            </w:r>
          </w:p>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p>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Mampu memahami struktur perkuliahan, garis besar tugas, UTS dan UAS.</w:t>
            </w:r>
          </w:p>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p>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 xml:space="preserve">Mampu memahami komponen-komponen  dan kriteria penilaian, </w:t>
            </w:r>
          </w:p>
          <w:p w:rsidR="0041748E" w:rsidRPr="00E96CEF" w:rsidRDefault="0041748E" w:rsidP="0041748E">
            <w:pPr>
              <w:tabs>
                <w:tab w:val="left" w:pos="126"/>
              </w:tabs>
              <w:spacing w:after="0" w:line="240" w:lineRule="auto"/>
              <w:ind w:right="-58"/>
              <w:jc w:val="both"/>
              <w:rPr>
                <w:rFonts w:asciiTheme="majorHAnsi" w:eastAsia="MS Gothic" w:hAnsiTheme="majorHAnsi" w:cs="Arial"/>
                <w:sz w:val="20"/>
                <w:szCs w:val="20"/>
              </w:rPr>
            </w:pPr>
          </w:p>
          <w:p w:rsidR="00F047DA" w:rsidRPr="00F047DA" w:rsidRDefault="0041748E" w:rsidP="00F047DA">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Mampu memahami kewajiban dan hak mhs selama perkuliahan.</w:t>
            </w:r>
          </w:p>
        </w:tc>
        <w:tc>
          <w:tcPr>
            <w:tcW w:w="2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RPS</w:t>
            </w:r>
          </w:p>
          <w:p w:rsidR="0041748E" w:rsidRPr="00E96CEF" w:rsidRDefault="0041748E" w:rsidP="0041748E">
            <w:pPr>
              <w:pStyle w:val="ListParagraph"/>
              <w:tabs>
                <w:tab w:val="left" w:pos="126"/>
              </w:tabs>
              <w:spacing w:after="0" w:line="240" w:lineRule="auto"/>
              <w:ind w:left="-54" w:right="-58"/>
              <w:jc w:val="both"/>
              <w:rPr>
                <w:rFonts w:asciiTheme="majorHAnsi" w:eastAsia="MS Gothic" w:hAnsiTheme="majorHAnsi" w:cs="Arial"/>
                <w:sz w:val="20"/>
                <w:szCs w:val="20"/>
              </w:rPr>
            </w:pPr>
            <w:r w:rsidRPr="00E96CEF">
              <w:rPr>
                <w:rFonts w:asciiTheme="majorHAnsi" w:eastAsia="MS Gothic" w:hAnsiTheme="majorHAnsi" w:cs="Arial"/>
                <w:sz w:val="20"/>
                <w:szCs w:val="20"/>
              </w:rPr>
              <w:t>Kontrak Kuliah</w:t>
            </w:r>
          </w:p>
          <w:p w:rsidR="0041748E" w:rsidRDefault="0041748E" w:rsidP="0041748E">
            <w:pPr>
              <w:spacing w:after="0" w:line="240" w:lineRule="auto"/>
              <w:ind w:left="-54" w:right="-54"/>
              <w:jc w:val="both"/>
              <w:rPr>
                <w:rFonts w:asciiTheme="majorHAnsi" w:eastAsia="MS Gothic" w:hAnsiTheme="majorHAnsi" w:cs="Arial"/>
                <w:sz w:val="20"/>
                <w:szCs w:val="20"/>
                <w:lang w:val="id-ID"/>
              </w:rPr>
            </w:pPr>
            <w:r w:rsidRPr="00E96CEF">
              <w:rPr>
                <w:rFonts w:asciiTheme="majorHAnsi" w:eastAsia="MS Gothic" w:hAnsiTheme="majorHAnsi" w:cs="Arial"/>
                <w:sz w:val="20"/>
                <w:szCs w:val="20"/>
              </w:rPr>
              <w:t>P</w:t>
            </w:r>
            <w:r w:rsidR="004E3F09">
              <w:rPr>
                <w:rFonts w:asciiTheme="majorHAnsi" w:eastAsia="MS Gothic" w:hAnsiTheme="majorHAnsi" w:cs="Arial"/>
                <w:sz w:val="20"/>
                <w:szCs w:val="20"/>
              </w:rPr>
              <w:t>engertian Fungsi</w:t>
            </w:r>
            <w:r w:rsidR="004E3F09">
              <w:rPr>
                <w:rFonts w:asciiTheme="majorHAnsi" w:eastAsia="MS Gothic" w:hAnsiTheme="majorHAnsi" w:cs="Arial"/>
                <w:sz w:val="20"/>
                <w:szCs w:val="20"/>
                <w:lang w:val="id-ID"/>
              </w:rPr>
              <w:t xml:space="preserve"> (1)</w:t>
            </w:r>
            <w:r w:rsidR="00EB3E27">
              <w:rPr>
                <w:rFonts w:asciiTheme="majorHAnsi" w:eastAsia="MS Gothic" w:hAnsiTheme="majorHAnsi" w:cs="Arial"/>
                <w:sz w:val="20"/>
                <w:szCs w:val="20"/>
                <w:lang w:val="id-ID"/>
              </w:rPr>
              <w:t>:</w:t>
            </w:r>
          </w:p>
          <w:p w:rsidR="00EB3E27" w:rsidRPr="004E3F09" w:rsidRDefault="00EB3E27" w:rsidP="0041748E">
            <w:pPr>
              <w:spacing w:after="0" w:line="240" w:lineRule="auto"/>
              <w:ind w:left="-54" w:right="-54"/>
              <w:jc w:val="both"/>
              <w:rPr>
                <w:rFonts w:asciiTheme="majorHAnsi" w:eastAsia="MS Gothic" w:hAnsiTheme="majorHAnsi" w:cs="Arial"/>
                <w:sz w:val="20"/>
                <w:szCs w:val="20"/>
                <w:lang w:val="id-ID"/>
              </w:rPr>
            </w:pPr>
            <w:r>
              <w:rPr>
                <w:lang w:val="id-ID"/>
              </w:rPr>
              <w:t xml:space="preserve">Konstan, </w:t>
            </w:r>
            <w:r>
              <w:rPr>
                <w:rFonts w:asciiTheme="majorHAnsi" w:eastAsia="MS Gothic" w:hAnsiTheme="majorHAnsi" w:cs="Arial"/>
                <w:sz w:val="20"/>
                <w:szCs w:val="20"/>
                <w:lang w:val="id-ID"/>
              </w:rPr>
              <w:t>Linier, Eksponensial, Polinomial.</w:t>
            </w:r>
          </w:p>
        </w:tc>
        <w:tc>
          <w:tcPr>
            <w:tcW w:w="25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Pr>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tanya jawab</w:t>
            </w:r>
          </w:p>
        </w:tc>
        <w:tc>
          <w:tcPr>
            <w:tcW w:w="41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pStyle w:val="ListParagraph"/>
              <w:numPr>
                <w:ilvl w:val="0"/>
                <w:numId w:val="5"/>
              </w:numPr>
              <w:spacing w:after="0" w:line="240" w:lineRule="auto"/>
              <w:ind w:left="216" w:hanging="18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Setiap pertanyaan dari mhs ttg RPS dan Kontrak Kuliah terjawab.</w:t>
            </w:r>
          </w:p>
          <w:p w:rsidR="0041748E" w:rsidRPr="00E96CEF" w:rsidRDefault="0041748E" w:rsidP="0041748E">
            <w:pPr>
              <w:pStyle w:val="ListParagraph"/>
              <w:numPr>
                <w:ilvl w:val="0"/>
                <w:numId w:val="5"/>
              </w:numPr>
              <w:spacing w:after="0" w:line="240" w:lineRule="auto"/>
              <w:ind w:left="216" w:hanging="18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dengan lengkap pada Logbook setiap informasi pada topik ini.</w:t>
            </w:r>
          </w:p>
        </w:tc>
        <w:tc>
          <w:tcPr>
            <w:tcW w:w="99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41748E"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MS Gothic" w:hAnsiTheme="majorHAnsi" w:cs="Arial"/>
                <w:sz w:val="20"/>
                <w:szCs w:val="20"/>
              </w:rPr>
            </w:pPr>
            <w:r w:rsidRPr="00E96CEF">
              <w:rPr>
                <w:rFonts w:asciiTheme="majorHAnsi" w:eastAsia="MS Gothic" w:hAnsiTheme="majorHAnsi" w:cs="Arial"/>
                <w:sz w:val="20"/>
                <w:szCs w:val="20"/>
              </w:rPr>
              <w:t>2</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F047DA" w:rsidRDefault="0041748E" w:rsidP="0041748E">
            <w:pPr>
              <w:spacing w:after="0" w:line="240" w:lineRule="auto"/>
              <w:ind w:left="-54"/>
              <w:jc w:val="both"/>
              <w:rPr>
                <w:rFonts w:asciiTheme="majorHAnsi" w:eastAsia="MS Gothic" w:hAnsiTheme="majorHAnsi" w:cs="Arial"/>
                <w:sz w:val="20"/>
                <w:szCs w:val="20"/>
                <w:lang w:val="id-ID"/>
              </w:rPr>
            </w:pPr>
            <w:r w:rsidRPr="00E96CEF">
              <w:rPr>
                <w:rFonts w:asciiTheme="majorHAnsi" w:eastAsia="MS Gothic" w:hAnsiTheme="majorHAnsi" w:cs="Arial"/>
                <w:sz w:val="20"/>
                <w:szCs w:val="20"/>
              </w:rPr>
              <w:t xml:space="preserve">Mampu </w:t>
            </w:r>
            <w:proofErr w:type="gramStart"/>
            <w:r w:rsidRPr="00E96CEF">
              <w:rPr>
                <w:rFonts w:asciiTheme="majorHAnsi" w:eastAsia="MS Gothic" w:hAnsiTheme="majorHAnsi" w:cs="Arial"/>
                <w:sz w:val="20"/>
                <w:szCs w:val="20"/>
              </w:rPr>
              <w:t>me</w:t>
            </w:r>
            <w:r w:rsidR="00F047DA">
              <w:rPr>
                <w:rFonts w:asciiTheme="majorHAnsi" w:eastAsia="MS Gothic" w:hAnsiTheme="majorHAnsi" w:cs="Arial"/>
                <w:sz w:val="20"/>
                <w:szCs w:val="20"/>
              </w:rPr>
              <w:t xml:space="preserve">mahami  </w:t>
            </w:r>
            <w:r w:rsidR="00F047DA">
              <w:rPr>
                <w:rFonts w:asciiTheme="majorHAnsi" w:eastAsia="MS Gothic" w:hAnsiTheme="majorHAnsi" w:cs="Arial"/>
                <w:sz w:val="20"/>
                <w:szCs w:val="20"/>
                <w:lang w:val="id-ID"/>
              </w:rPr>
              <w:t>arti</w:t>
            </w:r>
            <w:proofErr w:type="gramEnd"/>
            <w:r w:rsidR="00F047DA">
              <w:rPr>
                <w:rFonts w:asciiTheme="majorHAnsi" w:eastAsia="MS Gothic" w:hAnsiTheme="majorHAnsi" w:cs="Arial"/>
                <w:sz w:val="20"/>
                <w:szCs w:val="20"/>
                <w:lang w:val="id-ID"/>
              </w:rPr>
              <w:t xml:space="preserve">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4E3F09" w:rsidRDefault="004E3F09" w:rsidP="00EB3E27">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Pengertian Fungsi (2):</w:t>
            </w:r>
            <w:r w:rsidRPr="004E3F09">
              <w:t xml:space="preserve"> </w:t>
            </w:r>
            <w:r w:rsidRPr="004E3F09">
              <w:rPr>
                <w:rFonts w:asciiTheme="majorHAnsi" w:eastAsia="MS Gothic" w:hAnsiTheme="majorHAnsi" w:cs="Arial"/>
                <w:sz w:val="20"/>
                <w:szCs w:val="20"/>
                <w:lang w:val="id-ID"/>
              </w:rPr>
              <w:t xml:space="preserve">Trigonometri, </w:t>
            </w:r>
            <w:r w:rsidR="00EB3E27">
              <w:rPr>
                <w:rFonts w:asciiTheme="majorHAnsi" w:eastAsia="MS Gothic" w:hAnsiTheme="majorHAnsi" w:cs="Arial"/>
                <w:sz w:val="20"/>
                <w:szCs w:val="20"/>
                <w:lang w:val="id-ID"/>
              </w:rPr>
              <w:t xml:space="preserve"> Hiperbolik,</w:t>
            </w:r>
            <w:r w:rsidRPr="004E3F09">
              <w:rPr>
                <w:rFonts w:asciiTheme="majorHAnsi" w:eastAsia="MS Gothic" w:hAnsiTheme="majorHAnsi" w:cs="Arial"/>
                <w:sz w:val="20"/>
                <w:szCs w:val="20"/>
                <w:lang w:val="id-ID"/>
              </w:rPr>
              <w:t xml:space="preserve">  Logaritma</w:t>
            </w:r>
            <w:r>
              <w:rPr>
                <w:rFonts w:asciiTheme="majorHAnsi" w:eastAsia="MS Gothic" w:hAnsiTheme="majorHAnsi" w:cs="Arial"/>
                <w:sz w:val="20"/>
                <w:szCs w:val="20"/>
                <w:lang w:val="id-ID"/>
              </w:rPr>
              <w:t xml:space="preserve"> </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diskusi</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Eksplorasi informasi oleh mhs.</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41748E" w:rsidRPr="00E96CEF" w:rsidRDefault="0041748E" w:rsidP="0041748E">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41748E"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 3</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Mampu </w:t>
            </w:r>
            <w:r w:rsidR="00F047DA">
              <w:rPr>
                <w:rFonts w:asciiTheme="majorHAnsi" w:eastAsia="Adobe Fan Heiti Std B" w:hAnsiTheme="majorHAnsi" w:cs="Arial"/>
                <w:sz w:val="20"/>
                <w:szCs w:val="20"/>
              </w:rPr>
              <w:t>menyelesaikan soal yang berk</w:t>
            </w:r>
            <w:r w:rsidR="00840E57">
              <w:rPr>
                <w:rFonts w:asciiTheme="majorHAnsi" w:eastAsia="Adobe Fan Heiti Std B" w:hAnsiTheme="majorHAnsi" w:cs="Arial"/>
                <w:sz w:val="20"/>
                <w:szCs w:val="20"/>
              </w:rPr>
              <w:t>aitan dengan invers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F047DA" w:rsidRDefault="00840E57" w:rsidP="00F047DA">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Invers Fungsi</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diskusi</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Eksplorasi informasi oleh mhs.</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41748E" w:rsidRPr="00E96CEF" w:rsidRDefault="0041748E"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41748E"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4</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F047DA"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Mampu </w:t>
            </w:r>
            <w:r>
              <w:rPr>
                <w:rFonts w:asciiTheme="majorHAnsi" w:eastAsia="Adobe Fan Heiti Std B" w:hAnsiTheme="majorHAnsi" w:cs="Arial"/>
                <w:sz w:val="20"/>
                <w:szCs w:val="20"/>
              </w:rPr>
              <w:t>menyelesaikan s</w:t>
            </w:r>
            <w:r w:rsidR="00840E57">
              <w:rPr>
                <w:rFonts w:asciiTheme="majorHAnsi" w:eastAsia="Adobe Fan Heiti Std B" w:hAnsiTheme="majorHAnsi" w:cs="Arial"/>
                <w:sz w:val="20"/>
                <w:szCs w:val="20"/>
              </w:rPr>
              <w:t>oal yang berkaitan limit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F047DA" w:rsidRDefault="00840E57" w:rsidP="0041748E">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Limit Fungsi (1)</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diskusi</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Eksplorasi informasi oleh mhs.</w:t>
            </w:r>
          </w:p>
          <w:p w:rsidR="0041748E" w:rsidRPr="00E96CEF" w:rsidRDefault="0041748E" w:rsidP="0041748E">
            <w:pPr>
              <w:spacing w:after="0" w:line="240" w:lineRule="auto"/>
              <w:ind w:left="90"/>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41748E" w:rsidRPr="00E96CEF" w:rsidRDefault="0041748E"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41748E"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5</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Mampu menyelesaiakan soal </w:t>
            </w:r>
            <w:r w:rsidR="00840E57">
              <w:rPr>
                <w:rFonts w:asciiTheme="majorHAnsi" w:eastAsia="MS Gothic" w:hAnsiTheme="majorHAnsi" w:cs="Arial"/>
                <w:sz w:val="20"/>
                <w:szCs w:val="20"/>
              </w:rPr>
              <w:t>tentang l</w:t>
            </w:r>
            <w:r w:rsidR="00FE0B59">
              <w:rPr>
                <w:rFonts w:asciiTheme="majorHAnsi" w:eastAsia="MS Gothic" w:hAnsiTheme="majorHAnsi" w:cs="Arial"/>
                <w:sz w:val="20"/>
                <w:szCs w:val="20"/>
              </w:rPr>
              <w:t>imit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FE0B59" w:rsidRDefault="00FE0B59" w:rsidP="0041748E">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Limit Fungsi</w:t>
            </w:r>
            <w:r w:rsidR="00840E57">
              <w:rPr>
                <w:rFonts w:asciiTheme="majorHAnsi" w:eastAsia="MS Gothic" w:hAnsiTheme="majorHAnsi" w:cs="Arial"/>
                <w:sz w:val="20"/>
                <w:szCs w:val="20"/>
                <w:lang w:val="id-ID"/>
              </w:rPr>
              <w:t xml:space="preserve"> (2)</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diskusi</w:t>
            </w:r>
          </w:p>
          <w:p w:rsidR="0041748E" w:rsidRPr="00E96CEF" w:rsidRDefault="0041748E" w:rsidP="0041748E">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Eksplorasi informasi oleh mhs.</w:t>
            </w:r>
          </w:p>
          <w:p w:rsidR="0041748E" w:rsidRPr="00E96CEF" w:rsidRDefault="0041748E" w:rsidP="0041748E">
            <w:pPr>
              <w:spacing w:after="0" w:line="240" w:lineRule="auto"/>
              <w:ind w:left="90"/>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41748E" w:rsidRPr="00E96CEF" w:rsidRDefault="0041748E" w:rsidP="0041748E">
            <w:pPr>
              <w:spacing w:after="0" w:line="240" w:lineRule="auto"/>
              <w:ind w:left="-54"/>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41748E" w:rsidRPr="00E96CEF" w:rsidRDefault="0041748E" w:rsidP="0041748E">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898"/>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6</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xml:space="preserve">Mampu menyelesaiakan soal </w:t>
            </w:r>
            <w:r>
              <w:rPr>
                <w:rFonts w:asciiTheme="majorHAnsi" w:eastAsia="MS Gothic" w:hAnsiTheme="majorHAnsi" w:cs="Arial"/>
                <w:sz w:val="20"/>
                <w:szCs w:val="20"/>
                <w:lang w:val="id-ID"/>
              </w:rPr>
              <w:t>tentang limit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Pr>
                <w:rFonts w:asciiTheme="majorHAnsi" w:eastAsia="MS Gothic" w:hAnsiTheme="majorHAnsi" w:cs="Arial"/>
                <w:sz w:val="20"/>
                <w:szCs w:val="20"/>
                <w:lang w:val="id-ID"/>
              </w:rPr>
              <w:t>Limit Fungsi</w:t>
            </w:r>
            <w:r>
              <w:rPr>
                <w:rFonts w:asciiTheme="majorHAnsi" w:eastAsia="MS Gothic" w:hAnsiTheme="majorHAnsi" w:cs="Arial"/>
                <w:sz w:val="20"/>
                <w:szCs w:val="20"/>
                <w:lang w:val="id-ID"/>
              </w:rPr>
              <w:t xml:space="preserve"> (3</w:t>
            </w:r>
            <w:r>
              <w:rPr>
                <w:rFonts w:asciiTheme="majorHAnsi" w:eastAsia="MS Gothic" w:hAnsiTheme="majorHAnsi" w:cs="Arial"/>
                <w:sz w:val="20"/>
                <w:szCs w:val="20"/>
                <w:lang w:val="id-ID"/>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FE0B59" w:rsidRDefault="00840E57" w:rsidP="00840E57">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Limit Fungsi (2)</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7</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Mampu menyelesaikan kembali soal-soal pada sesi ke-1 s.d. 6</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Tinjauan Ulang Materi</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Ceramah dan diskusi</w:t>
            </w:r>
          </w:p>
          <w:p w:rsidR="00840E57" w:rsidRPr="00E96CEF" w:rsidRDefault="00840E57" w:rsidP="00840E57">
            <w:pPr>
              <w:spacing w:after="0" w:line="240" w:lineRule="auto"/>
              <w:ind w:left="90"/>
              <w:jc w:val="both"/>
              <w:rPr>
                <w:rFonts w:asciiTheme="majorHAnsi" w:eastAsia="MS Gothic" w:hAnsiTheme="majorHAnsi" w:cs="Arial"/>
                <w:sz w:val="20"/>
                <w:szCs w:val="20"/>
              </w:rPr>
            </w:pPr>
            <w:r w:rsidRPr="00E96CEF">
              <w:rPr>
                <w:rFonts w:asciiTheme="majorHAnsi" w:eastAsia="MS Gothic" w:hAnsiTheme="majorHAnsi" w:cs="Arial"/>
                <w:sz w:val="20"/>
                <w:szCs w:val="20"/>
              </w:rPr>
              <w:t>Eksplorasi informasi oleh mhs.</w:t>
            </w:r>
          </w:p>
          <w:p w:rsidR="00840E57" w:rsidRPr="00E96CEF" w:rsidRDefault="00840E57" w:rsidP="00840E57">
            <w:pPr>
              <w:spacing w:after="0" w:line="240" w:lineRule="auto"/>
              <w:ind w:left="90" w:right="-54"/>
              <w:jc w:val="both"/>
              <w:rPr>
                <w:rFonts w:asciiTheme="majorHAnsi" w:eastAsia="MS Gothic" w:hAnsiTheme="majorHAnsi" w:cs="Arial"/>
                <w:sz w:val="20"/>
                <w:szCs w:val="20"/>
              </w:rPr>
            </w:pPr>
            <w:r w:rsidRPr="00E96CEF">
              <w:rPr>
                <w:rFonts w:asciiTheme="majorHAnsi" w:eastAsia="MS Gothic"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MS Gothic" w:hAnsiTheme="majorHAnsi" w:cs="Arial"/>
                <w:sz w:val="20"/>
                <w:szCs w:val="20"/>
              </w:rPr>
            </w:pPr>
            <w:r w:rsidRPr="00E96CEF">
              <w:rPr>
                <w:rFonts w:asciiTheme="majorHAnsi" w:eastAsia="MS Gothic"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E31D18">
        <w:trPr>
          <w:trHeight w:val="2601"/>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Mampu memahami dg lebih baik materi-materi dari sesi ke-2 s.d. ke-7. </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right="-54"/>
              <w:jc w:val="both"/>
              <w:rPr>
                <w:rFonts w:asciiTheme="majorHAnsi" w:eastAsia="MS Gothic" w:hAnsiTheme="majorHAnsi" w:cs="Arial"/>
                <w:sz w:val="20"/>
                <w:szCs w:val="20"/>
              </w:rPr>
            </w:pPr>
            <w:r w:rsidRPr="00E96CEF">
              <w:rPr>
                <w:rFonts w:asciiTheme="majorHAnsi" w:eastAsia="MS Gothic" w:hAnsiTheme="majorHAnsi" w:cs="Arial"/>
                <w:sz w:val="20"/>
                <w:szCs w:val="20"/>
              </w:rPr>
              <w:t>UTS</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Ujian tertulis atau lisan atau berupa presentasi atas semua materi yang telah dipelajari pada sesi ke 1 s.d. 7.</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mampu menjawab dengan meyakinkan soal atau pertanyaan-pertanyaan dari dosen.</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jc w:val="both"/>
              <w:rPr>
                <w:rFonts w:asciiTheme="majorHAnsi" w:hAnsiTheme="majorHAnsi" w:cs="Arial"/>
                <w:sz w:val="20"/>
                <w:szCs w:val="20"/>
              </w:rPr>
            </w:pPr>
            <w:r w:rsidRPr="00E96CEF">
              <w:rPr>
                <w:rFonts w:asciiTheme="majorHAnsi" w:eastAsia="MS Gothic" w:hAnsiTheme="majorHAnsi" w:cs="Arial"/>
                <w:sz w:val="20"/>
                <w:szCs w:val="20"/>
              </w:rPr>
              <w:t>25</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8</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xml:space="preserve">Mampu menyelesaiakan soal </w:t>
            </w:r>
            <w:r>
              <w:rPr>
                <w:rFonts w:asciiTheme="majorHAnsi" w:eastAsia="MS Gothic" w:hAnsiTheme="majorHAnsi" w:cs="Arial"/>
                <w:sz w:val="20"/>
                <w:szCs w:val="20"/>
                <w:lang w:val="id-ID"/>
              </w:rPr>
              <w:t>tentang turunan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431FBD">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Turunan Fungsi (</w:t>
            </w:r>
            <w:r w:rsidR="00431FBD">
              <w:rPr>
                <w:rFonts w:asciiTheme="majorHAnsi" w:eastAsia="MS Gothic" w:hAnsiTheme="majorHAnsi" w:cs="Arial"/>
                <w:sz w:val="20"/>
                <w:szCs w:val="20"/>
                <w:lang w:val="id-ID"/>
              </w:rPr>
              <w:t>1</w:t>
            </w:r>
            <w:r>
              <w:rPr>
                <w:rFonts w:asciiTheme="majorHAnsi" w:eastAsia="MS Gothic" w:hAnsiTheme="majorHAnsi" w:cs="Arial"/>
                <w:sz w:val="20"/>
                <w:szCs w:val="20"/>
                <w:lang w:val="id-ID"/>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9</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xml:space="preserve">Mampu menyelesaiakan soal </w:t>
            </w:r>
            <w:r>
              <w:rPr>
                <w:rFonts w:asciiTheme="majorHAnsi" w:eastAsia="MS Gothic" w:hAnsiTheme="majorHAnsi" w:cs="Arial"/>
                <w:sz w:val="20"/>
                <w:szCs w:val="20"/>
                <w:lang w:val="id-ID"/>
              </w:rPr>
              <w:t>tentang turunan fungsi</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431FBD">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Turunan Fungsi (</w:t>
            </w:r>
            <w:r w:rsidR="00431FBD">
              <w:rPr>
                <w:rFonts w:asciiTheme="majorHAnsi" w:eastAsia="MS Gothic" w:hAnsiTheme="majorHAnsi" w:cs="Arial"/>
                <w:sz w:val="20"/>
                <w:szCs w:val="20"/>
                <w:lang w:val="id-ID"/>
              </w:rPr>
              <w:t>2</w:t>
            </w:r>
            <w:r>
              <w:rPr>
                <w:rFonts w:asciiTheme="majorHAnsi" w:eastAsia="MS Gothic" w:hAnsiTheme="majorHAnsi" w:cs="Arial"/>
                <w:sz w:val="20"/>
                <w:szCs w:val="20"/>
                <w:lang w:val="id-ID"/>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10</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xml:space="preserve">Mampu menyelesaiakan soal </w:t>
            </w:r>
            <w:r>
              <w:rPr>
                <w:rFonts w:asciiTheme="majorHAnsi" w:eastAsia="MS Gothic" w:hAnsiTheme="majorHAnsi" w:cs="Arial"/>
                <w:sz w:val="20"/>
                <w:szCs w:val="20"/>
                <w:lang w:val="id-ID"/>
              </w:rPr>
              <w:t>tentang integral</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Integral (1)</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11</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sidRPr="00E96CEF">
              <w:rPr>
                <w:rFonts w:asciiTheme="majorHAnsi" w:eastAsia="Adobe Fan Heiti Std B" w:hAnsiTheme="majorHAnsi" w:cs="Arial"/>
                <w:sz w:val="20"/>
                <w:szCs w:val="20"/>
              </w:rPr>
              <w:t xml:space="preserve">Mampu menyelesaiakan soal </w:t>
            </w:r>
            <w:r>
              <w:rPr>
                <w:rFonts w:asciiTheme="majorHAnsi" w:eastAsia="MS Gothic" w:hAnsiTheme="majorHAnsi" w:cs="Arial"/>
                <w:sz w:val="20"/>
                <w:szCs w:val="20"/>
                <w:lang w:val="id-ID"/>
              </w:rPr>
              <w:t>tentang integral</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431FBD" w:rsidP="00840E57">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Integral (2</w:t>
            </w:r>
            <w:r w:rsidR="00840E57">
              <w:rPr>
                <w:rFonts w:asciiTheme="majorHAnsi" w:eastAsia="MS Gothic" w:hAnsiTheme="majorHAnsi" w:cs="Arial"/>
                <w:sz w:val="20"/>
                <w:szCs w:val="20"/>
                <w:lang w:val="id-ID"/>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12</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Mampu memahami konsep kalkulasi dan iterasi untuk mencari niai integral terbatas</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840E57">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Mencari Nilai Integral Terbatas dengan Pemrograman (1)</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13</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035975" w:rsidRDefault="00840E57" w:rsidP="00840E57">
            <w:pPr>
              <w:spacing w:after="0" w:line="240" w:lineRule="auto"/>
              <w:ind w:left="-54"/>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Mampu menulis dan menyelesaikan program untuk mencari niai integral terbatas</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FE0B59" w:rsidRDefault="00840E57" w:rsidP="00C80FE6">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Mencari Nilai Integral Terbatas dengan Pemrograman (</w:t>
            </w:r>
            <w:r w:rsidR="00C80FE6">
              <w:rPr>
                <w:rFonts w:asciiTheme="majorHAnsi" w:eastAsia="MS Gothic" w:hAnsiTheme="majorHAnsi" w:cs="Arial"/>
                <w:sz w:val="20"/>
                <w:szCs w:val="20"/>
                <w:lang w:val="id-ID"/>
              </w:rPr>
              <w:t>2</w:t>
            </w:r>
            <w:bookmarkStart w:id="0" w:name="_GoBack"/>
            <w:bookmarkEnd w:id="0"/>
            <w:r>
              <w:rPr>
                <w:rFonts w:asciiTheme="majorHAnsi" w:eastAsia="MS Gothic" w:hAnsiTheme="majorHAnsi" w:cs="Arial"/>
                <w:sz w:val="20"/>
                <w:szCs w:val="20"/>
                <w:lang w:val="id-ID"/>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14</w:t>
            </w: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Pr>
                <w:rFonts w:asciiTheme="majorHAnsi" w:eastAsia="Adobe Fan Heiti Std B" w:hAnsiTheme="majorHAnsi" w:cs="Arial"/>
                <w:sz w:val="20"/>
                <w:szCs w:val="20"/>
                <w:lang w:val="id-ID"/>
              </w:rPr>
              <w:t>Mampu menyelesaikan kembali soal-soal pada sesi ke-8 s.d. 13</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right="-54"/>
              <w:jc w:val="both"/>
              <w:rPr>
                <w:rFonts w:asciiTheme="majorHAnsi" w:eastAsia="MS Gothic" w:hAnsiTheme="majorHAnsi" w:cs="Arial"/>
                <w:sz w:val="20"/>
                <w:szCs w:val="20"/>
              </w:rPr>
            </w:pPr>
            <w:r>
              <w:rPr>
                <w:rFonts w:asciiTheme="majorHAnsi" w:eastAsia="MS Gothic" w:hAnsiTheme="majorHAnsi" w:cs="Arial"/>
                <w:sz w:val="20"/>
                <w:szCs w:val="20"/>
                <w:lang w:val="id-ID"/>
              </w:rPr>
              <w:t>Meninjau Ulang Topik</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Ceramah dan diskusi</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Eksplorasi informasi oleh mhs.</w:t>
            </w:r>
          </w:p>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Penyelesaian soal / masalah.</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aktif berdiskusi, menyampaikan ide.</w:t>
            </w:r>
          </w:p>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mencatat proses dan hasil kegiatan ini dg baik pada Logbook.</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MS Gothic" w:hAnsiTheme="majorHAnsi" w:cs="Arial"/>
                <w:sz w:val="20"/>
                <w:szCs w:val="20"/>
              </w:rPr>
              <w:t>3,6</w:t>
            </w:r>
          </w:p>
        </w:tc>
      </w:tr>
      <w:tr w:rsidR="00840E57" w:rsidRPr="00E96CEF" w:rsidTr="00713579">
        <w:trPr>
          <w:trHeight w:val="916"/>
        </w:trPr>
        <w:tc>
          <w:tcPr>
            <w:tcW w:w="90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p>
        </w:tc>
        <w:tc>
          <w:tcPr>
            <w:tcW w:w="270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Mampu memahami dg lebih baik materi-materi dari sesi ke-9 s.d. ke-15.</w:t>
            </w:r>
          </w:p>
        </w:tc>
        <w:tc>
          <w:tcPr>
            <w:tcW w:w="2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right="-54"/>
              <w:jc w:val="both"/>
              <w:rPr>
                <w:rFonts w:asciiTheme="majorHAnsi" w:eastAsia="MS Gothic" w:hAnsiTheme="majorHAnsi" w:cs="Arial"/>
                <w:sz w:val="20"/>
                <w:szCs w:val="20"/>
              </w:rPr>
            </w:pPr>
            <w:r w:rsidRPr="00E96CEF">
              <w:rPr>
                <w:rFonts w:asciiTheme="majorHAnsi" w:eastAsia="MS Gothic" w:hAnsiTheme="majorHAnsi" w:cs="Arial"/>
                <w:sz w:val="20"/>
                <w:szCs w:val="20"/>
              </w:rPr>
              <w:t>UAS</w:t>
            </w:r>
          </w:p>
        </w:tc>
        <w:tc>
          <w:tcPr>
            <w:tcW w:w="25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Ujian tertulis atau lisan atau berupa presentasi atas proses belajar pada sesi ke-8 s.d. 14.</w:t>
            </w:r>
          </w:p>
        </w:tc>
        <w:tc>
          <w:tcPr>
            <w:tcW w:w="41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ind w:left="-54"/>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Mhs mampu menjawab dengan meyakinkan soal atau pertanyaan-pertanyaan dari dosen.</w:t>
            </w:r>
          </w:p>
        </w:tc>
        <w:tc>
          <w:tcPr>
            <w:tcW w:w="99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40E57" w:rsidRPr="00E96CEF" w:rsidRDefault="00840E57" w:rsidP="00840E57">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25</w:t>
            </w:r>
          </w:p>
        </w:tc>
      </w:tr>
    </w:tbl>
    <w:p w:rsidR="000377A7" w:rsidRPr="00E96CEF" w:rsidRDefault="000377A7" w:rsidP="0041748E">
      <w:pPr>
        <w:spacing w:after="0" w:line="240" w:lineRule="auto"/>
        <w:jc w:val="both"/>
        <w:rPr>
          <w:rFonts w:asciiTheme="majorHAnsi" w:hAnsiTheme="majorHAnsi" w:cs="Arial"/>
          <w:sz w:val="20"/>
          <w:szCs w:val="20"/>
        </w:rPr>
      </w:pPr>
    </w:p>
    <w:p w:rsidR="00EC59FD" w:rsidRPr="00E96CEF" w:rsidRDefault="00EC59FD" w:rsidP="0041748E">
      <w:pPr>
        <w:spacing w:after="0" w:line="240" w:lineRule="auto"/>
        <w:jc w:val="both"/>
        <w:rPr>
          <w:rFonts w:asciiTheme="majorHAnsi" w:hAnsiTheme="majorHAnsi" w:cs="Arial"/>
          <w:sz w:val="20"/>
          <w:szCs w:val="20"/>
        </w:rPr>
      </w:pPr>
    </w:p>
    <w:p w:rsidR="00EC59FD" w:rsidRPr="00E96CEF" w:rsidRDefault="00EC59FD" w:rsidP="0041748E">
      <w:pPr>
        <w:spacing w:after="0" w:line="240" w:lineRule="auto"/>
        <w:jc w:val="both"/>
        <w:rPr>
          <w:rFonts w:asciiTheme="majorHAnsi" w:hAnsiTheme="majorHAnsi" w:cs="Arial"/>
          <w:sz w:val="20"/>
          <w:szCs w:val="20"/>
        </w:rPr>
      </w:pPr>
    </w:p>
    <w:p w:rsidR="00EC59FD" w:rsidRPr="00E96CEF" w:rsidRDefault="00EC59FD" w:rsidP="0041748E">
      <w:pPr>
        <w:spacing w:after="0" w:line="240" w:lineRule="auto"/>
        <w:jc w:val="both"/>
        <w:rPr>
          <w:rFonts w:asciiTheme="majorHAnsi" w:hAnsiTheme="majorHAnsi" w:cs="Arial"/>
          <w:sz w:val="20"/>
          <w:szCs w:val="20"/>
        </w:rPr>
      </w:pPr>
    </w:p>
    <w:p w:rsidR="004A5103" w:rsidRPr="00E96CEF" w:rsidRDefault="004A5103" w:rsidP="0041748E">
      <w:pPr>
        <w:spacing w:after="200" w:line="276"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br w:type="page"/>
      </w:r>
    </w:p>
    <w:p w:rsidR="00EC59FD" w:rsidRPr="00E96CEF" w:rsidRDefault="00EC59FD" w:rsidP="0041748E">
      <w:pPr>
        <w:pStyle w:val="NoSpacing"/>
        <w:numPr>
          <w:ilvl w:val="0"/>
          <w:numId w:val="1"/>
        </w:numPr>
        <w:spacing w:line="360" w:lineRule="auto"/>
        <w:ind w:left="270" w:hanging="27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816C86" w:rsidRPr="00E96CEF" w:rsidTr="008C084C">
        <w:tc>
          <w:tcPr>
            <w:tcW w:w="1458"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Mata Kuliah</w:t>
            </w:r>
          </w:p>
        </w:tc>
        <w:tc>
          <w:tcPr>
            <w:tcW w:w="549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035975">
              <w:rPr>
                <w:rFonts w:asciiTheme="majorHAnsi" w:eastAsia="Adobe Fan Heiti Std B" w:hAnsiTheme="majorHAnsi" w:cs="Arial"/>
                <w:sz w:val="20"/>
                <w:szCs w:val="20"/>
              </w:rPr>
              <w:t xml:space="preserve"> Kalkulus</w:t>
            </w:r>
          </w:p>
        </w:tc>
        <w:tc>
          <w:tcPr>
            <w:tcW w:w="198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Kode MK</w:t>
            </w:r>
          </w:p>
        </w:tc>
        <w:tc>
          <w:tcPr>
            <w:tcW w:w="414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035975">
              <w:rPr>
                <w:rFonts w:asciiTheme="majorHAnsi" w:eastAsia="Adobe Fan Heiti Std B" w:hAnsiTheme="majorHAnsi" w:cs="Arial"/>
                <w:sz w:val="20"/>
                <w:szCs w:val="20"/>
              </w:rPr>
              <w:t xml:space="preserve"> INF206</w:t>
            </w:r>
          </w:p>
        </w:tc>
      </w:tr>
      <w:tr w:rsidR="00816C86" w:rsidRPr="00E96CEF" w:rsidTr="008C084C">
        <w:tc>
          <w:tcPr>
            <w:tcW w:w="1458" w:type="dxa"/>
          </w:tcPr>
          <w:p w:rsidR="00816C86" w:rsidRPr="00E96CEF" w:rsidRDefault="00C4091A"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p>
        </w:tc>
        <w:tc>
          <w:tcPr>
            <w:tcW w:w="549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w:t>
            </w:r>
            <w:r w:rsidR="0055589E" w:rsidRPr="00E96CEF">
              <w:rPr>
                <w:rFonts w:asciiTheme="majorHAnsi" w:eastAsia="Adobe Fan Heiti Std B" w:hAnsiTheme="majorHAnsi" w:cs="Arial"/>
                <w:sz w:val="20"/>
                <w:szCs w:val="20"/>
              </w:rPr>
              <w:t xml:space="preserve"> 2</w:t>
            </w:r>
            <w:r w:rsidRPr="00E96CEF">
              <w:rPr>
                <w:rFonts w:asciiTheme="majorHAnsi" w:eastAsia="Adobe Fan Heiti Std B" w:hAnsiTheme="majorHAnsi" w:cs="Arial"/>
                <w:sz w:val="20"/>
                <w:szCs w:val="20"/>
              </w:rPr>
              <w:t xml:space="preserve">  s.d. 7</w:t>
            </w:r>
          </w:p>
        </w:tc>
        <w:tc>
          <w:tcPr>
            <w:tcW w:w="198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 ke</w:t>
            </w:r>
          </w:p>
        </w:tc>
        <w:tc>
          <w:tcPr>
            <w:tcW w:w="4140" w:type="dxa"/>
          </w:tcPr>
          <w:p w:rsidR="00816C86" w:rsidRPr="00E96CEF" w:rsidRDefault="00816C86" w:rsidP="0041748E">
            <w:pPr>
              <w:pStyle w:val="NoSpacing"/>
              <w:ind w:left="252" w:hanging="9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1</w:t>
            </w:r>
          </w:p>
        </w:tc>
      </w:tr>
    </w:tbl>
    <w:p w:rsidR="00BF6050" w:rsidRPr="00E96CEF" w:rsidRDefault="00BF6050" w:rsidP="0041748E">
      <w:pPr>
        <w:pStyle w:val="NoSpacing"/>
        <w:spacing w:line="360" w:lineRule="auto"/>
        <w:jc w:val="both"/>
        <w:rPr>
          <w:rFonts w:asciiTheme="majorHAnsi" w:hAnsiTheme="majorHAnsi" w:cs="Arial"/>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BF6050" w:rsidRPr="00E96CEF" w:rsidTr="00022BD6">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spacing w:after="0"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035975">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Secara umum, agar mahasiswa memahami pengertian</w:t>
            </w:r>
            <w:r w:rsidR="00035975">
              <w:rPr>
                <w:rFonts w:asciiTheme="majorHAnsi" w:eastAsia="Adobe Fan Heiti Std B" w:hAnsiTheme="majorHAnsi" w:cs="Arial"/>
                <w:sz w:val="20"/>
                <w:szCs w:val="20"/>
                <w:lang w:val="id-ID"/>
              </w:rPr>
              <w:t xml:space="preserve"> berbagai fungsi (</w:t>
            </w:r>
            <w:r w:rsidR="00035975" w:rsidRPr="004E3F09">
              <w:rPr>
                <w:rFonts w:asciiTheme="majorHAnsi" w:eastAsia="MS Gothic" w:hAnsiTheme="majorHAnsi" w:cs="Arial"/>
                <w:sz w:val="20"/>
                <w:szCs w:val="20"/>
                <w:lang w:val="id-ID"/>
              </w:rPr>
              <w:t>Linier, Eksponensial, Binomial, Trigonometri, Invers Trigonomet</w:t>
            </w:r>
            <w:r w:rsidR="00035975">
              <w:rPr>
                <w:rFonts w:asciiTheme="majorHAnsi" w:eastAsia="MS Gothic" w:hAnsiTheme="majorHAnsi" w:cs="Arial"/>
                <w:sz w:val="20"/>
                <w:szCs w:val="20"/>
                <w:lang w:val="id-ID"/>
              </w:rPr>
              <w:t xml:space="preserve">ri, Hiperbolik, Konstan dan </w:t>
            </w:r>
            <w:r w:rsidR="00035975" w:rsidRPr="004E3F09">
              <w:rPr>
                <w:rFonts w:asciiTheme="majorHAnsi" w:eastAsia="MS Gothic" w:hAnsiTheme="majorHAnsi" w:cs="Arial"/>
                <w:sz w:val="20"/>
                <w:szCs w:val="20"/>
                <w:lang w:val="id-ID"/>
              </w:rPr>
              <w:t>Logaritma</w:t>
            </w:r>
            <w:r w:rsidR="00035975">
              <w:rPr>
                <w:rFonts w:asciiTheme="majorHAnsi" w:eastAsia="MS Gothic" w:hAnsiTheme="majorHAnsi" w:cs="Arial"/>
                <w:sz w:val="20"/>
                <w:szCs w:val="20"/>
                <w:lang w:val="id-ID"/>
              </w:rPr>
              <w:t xml:space="preserve">) dan mengerti cara memecahkan masalah yang berkaitan dengan limit funsi. </w:t>
            </w:r>
            <w:r w:rsidRPr="00E96CEF">
              <w:rPr>
                <w:rFonts w:asciiTheme="majorHAnsi" w:eastAsia="Adobe Fan Heiti Std B" w:hAnsiTheme="majorHAnsi" w:cs="Arial"/>
                <w:sz w:val="20"/>
                <w:szCs w:val="20"/>
              </w:rPr>
              <w:t xml:space="preserve">Secara khusus, agar mahasiswa mampu </w:t>
            </w:r>
            <w:r w:rsidR="000D481E" w:rsidRPr="00E96CEF">
              <w:rPr>
                <w:rFonts w:asciiTheme="majorHAnsi" w:eastAsia="Adobe Fan Heiti Std B" w:hAnsiTheme="majorHAnsi" w:cs="Arial"/>
                <w:sz w:val="20"/>
                <w:szCs w:val="20"/>
              </w:rPr>
              <w:t>menyelesaikan soal-soal sesuai dengan topik-topik pada setiap minggu.</w:t>
            </w:r>
          </w:p>
        </w:tc>
      </w:tr>
      <w:tr w:rsidR="00BF6050" w:rsidRPr="00E96CEF" w:rsidTr="00022BD6">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F6050" w:rsidRPr="00E96CEF" w:rsidRDefault="00BF6050" w:rsidP="0041748E">
            <w:pPr>
              <w:spacing w:after="0"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F6050" w:rsidRPr="00E96CEF" w:rsidRDefault="00BF6050" w:rsidP="0041748E">
            <w:pPr>
              <w:pStyle w:val="ListParagraph"/>
              <w:numPr>
                <w:ilvl w:val="0"/>
                <w:numId w:val="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Obyek </w:t>
            </w:r>
          </w:p>
          <w:tbl>
            <w:tblPr>
              <w:tblStyle w:val="TableGrid"/>
              <w:tblW w:w="0" w:type="auto"/>
              <w:tblInd w:w="405" w:type="dxa"/>
              <w:tblLook w:val="04A0" w:firstRow="1" w:lastRow="0" w:firstColumn="1" w:lastColumn="0" w:noHBand="0" w:noVBand="1"/>
            </w:tblPr>
            <w:tblGrid>
              <w:gridCol w:w="2512"/>
              <w:gridCol w:w="7405"/>
            </w:tblGrid>
            <w:tr w:rsidR="0055589E" w:rsidRPr="00E96CEF" w:rsidTr="0055589E">
              <w:tc>
                <w:tcPr>
                  <w:tcW w:w="2512" w:type="dxa"/>
                </w:tcPr>
                <w:p w:rsidR="0055589E"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-1</w:t>
                  </w:r>
                </w:p>
              </w:tc>
              <w:tc>
                <w:tcPr>
                  <w:tcW w:w="7405" w:type="dxa"/>
                </w:tcPr>
                <w:p w:rsidR="0055589E" w:rsidRPr="00E96CEF" w:rsidRDefault="00697981" w:rsidP="0041748E">
                  <w:pPr>
                    <w:spacing w:after="0" w:line="240" w:lineRule="auto"/>
                    <w:ind w:right="-54"/>
                    <w:jc w:val="both"/>
                    <w:rPr>
                      <w:rFonts w:asciiTheme="majorHAnsi" w:eastAsia="MS Gothic" w:hAnsiTheme="majorHAnsi" w:cs="Arial"/>
                      <w:sz w:val="20"/>
                      <w:szCs w:val="20"/>
                    </w:rPr>
                  </w:pPr>
                  <w:r w:rsidRPr="00E96CEF">
                    <w:rPr>
                      <w:rFonts w:asciiTheme="majorHAnsi" w:eastAsia="MS Gothic" w:hAnsiTheme="majorHAnsi" w:cs="Arial"/>
                      <w:sz w:val="20"/>
                      <w:szCs w:val="20"/>
                    </w:rPr>
                    <w:t>Mempersiapkan Logbook</w:t>
                  </w:r>
                </w:p>
              </w:tc>
            </w:tr>
            <w:tr w:rsidR="00697981" w:rsidRPr="00E96CEF" w:rsidTr="0055589E">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-2</w:t>
                  </w:r>
                </w:p>
              </w:tc>
              <w:tc>
                <w:tcPr>
                  <w:tcW w:w="7405" w:type="dxa"/>
                </w:tcPr>
                <w:p w:rsidR="00697981" w:rsidRPr="00CD0412" w:rsidRDefault="00CD0412" w:rsidP="0041748E">
                  <w:pPr>
                    <w:spacing w:after="0" w:line="240" w:lineRule="auto"/>
                    <w:ind w:right="-54"/>
                    <w:jc w:val="both"/>
                    <w:rPr>
                      <w:rFonts w:asciiTheme="majorHAnsi" w:eastAsia="MS Gothic" w:hAnsiTheme="majorHAnsi" w:cs="Arial"/>
                      <w:sz w:val="20"/>
                      <w:szCs w:val="20"/>
                    </w:rPr>
                  </w:pPr>
                  <w:r w:rsidRPr="00CD0412">
                    <w:rPr>
                      <w:rFonts w:asciiTheme="majorHAnsi" w:eastAsia="Adobe Fan Heiti Std B" w:hAnsiTheme="majorHAnsi" w:cs="Arial"/>
                      <w:sz w:val="20"/>
                      <w:szCs w:val="20"/>
                    </w:rPr>
                    <w:t>P</w:t>
                  </w:r>
                  <w:r w:rsidR="00035975" w:rsidRPr="00CD0412">
                    <w:rPr>
                      <w:rFonts w:asciiTheme="majorHAnsi" w:eastAsia="Adobe Fan Heiti Std B" w:hAnsiTheme="majorHAnsi" w:cs="Arial"/>
                      <w:sz w:val="20"/>
                      <w:szCs w:val="20"/>
                    </w:rPr>
                    <w:t xml:space="preserve">engertian </w:t>
                  </w:r>
                  <w:r w:rsidR="00035975" w:rsidRPr="00CD0412">
                    <w:rPr>
                      <w:rFonts w:asciiTheme="majorHAnsi" w:eastAsia="MS Gothic" w:hAnsiTheme="majorHAnsi" w:cs="Arial"/>
                      <w:sz w:val="20"/>
                      <w:szCs w:val="20"/>
                      <w:lang w:val="id-ID"/>
                    </w:rPr>
                    <w:t>Fungsi</w:t>
                  </w:r>
                  <w:r w:rsidR="00035975" w:rsidRPr="00CD0412">
                    <w:rPr>
                      <w:rFonts w:asciiTheme="majorHAnsi" w:hAnsiTheme="majorHAnsi"/>
                    </w:rPr>
                    <w:t xml:space="preserve"> </w:t>
                  </w:r>
                  <w:r w:rsidRPr="00CD0412">
                    <w:rPr>
                      <w:rFonts w:asciiTheme="majorHAnsi" w:hAnsiTheme="majorHAnsi"/>
                      <w:lang w:val="id-ID"/>
                    </w:rPr>
                    <w:t xml:space="preserve">Konstan, </w:t>
                  </w:r>
                  <w:r w:rsidR="00035975" w:rsidRPr="00CD0412">
                    <w:rPr>
                      <w:rFonts w:asciiTheme="majorHAnsi" w:eastAsia="MS Gothic" w:hAnsiTheme="majorHAnsi" w:cs="Arial"/>
                      <w:sz w:val="20"/>
                      <w:szCs w:val="20"/>
                      <w:lang w:val="id-ID"/>
                    </w:rPr>
                    <w:t>Linier, Ekspo</w:t>
                  </w:r>
                  <w:r w:rsidRPr="00CD0412">
                    <w:rPr>
                      <w:rFonts w:asciiTheme="majorHAnsi" w:eastAsia="MS Gothic" w:hAnsiTheme="majorHAnsi" w:cs="Arial"/>
                      <w:sz w:val="20"/>
                      <w:szCs w:val="20"/>
                      <w:lang w:val="id-ID"/>
                    </w:rPr>
                    <w:t>nensial, Binomial</w:t>
                  </w:r>
                </w:p>
              </w:tc>
            </w:tr>
            <w:tr w:rsidR="00697981" w:rsidRPr="00E96CEF" w:rsidTr="0055589E">
              <w:trPr>
                <w:trHeight w:val="260"/>
              </w:trPr>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-3</w:t>
                  </w:r>
                </w:p>
              </w:tc>
              <w:tc>
                <w:tcPr>
                  <w:tcW w:w="7405" w:type="dxa"/>
                </w:tcPr>
                <w:p w:rsidR="00697981" w:rsidRPr="00E96CEF" w:rsidRDefault="00CD0412" w:rsidP="00CD0412">
                  <w:pPr>
                    <w:pStyle w:val="ListParagraph"/>
                    <w:spacing w:after="0" w:line="240" w:lineRule="auto"/>
                    <w:ind w:left="0"/>
                    <w:jc w:val="both"/>
                    <w:rPr>
                      <w:rFonts w:asciiTheme="majorHAnsi" w:eastAsia="Adobe Fan Heiti Std B" w:hAnsiTheme="majorHAnsi" w:cs="Arial"/>
                      <w:sz w:val="20"/>
                      <w:szCs w:val="20"/>
                    </w:rPr>
                  </w:pPr>
                  <w:r>
                    <w:rPr>
                      <w:rFonts w:asciiTheme="majorHAnsi" w:eastAsia="Adobe Fan Heiti Std B" w:hAnsiTheme="majorHAnsi" w:cs="Arial"/>
                      <w:sz w:val="20"/>
                      <w:szCs w:val="20"/>
                      <w:lang w:val="id-ID"/>
                    </w:rPr>
                    <w:t>P</w:t>
                  </w:r>
                  <w:r w:rsidRPr="00E96CEF">
                    <w:rPr>
                      <w:rFonts w:asciiTheme="majorHAnsi" w:eastAsia="Adobe Fan Heiti Std B" w:hAnsiTheme="majorHAnsi" w:cs="Arial"/>
                      <w:sz w:val="20"/>
                      <w:szCs w:val="20"/>
                    </w:rPr>
                    <w:t xml:space="preserve">engertian </w:t>
                  </w:r>
                  <w:r>
                    <w:rPr>
                      <w:rFonts w:asciiTheme="majorHAnsi" w:eastAsia="MS Gothic" w:hAnsiTheme="majorHAnsi" w:cs="Arial"/>
                      <w:sz w:val="20"/>
                      <w:szCs w:val="20"/>
                      <w:lang w:val="id-ID"/>
                    </w:rPr>
                    <w:t xml:space="preserve">Trigonometri, </w:t>
                  </w:r>
                  <w:r w:rsidRPr="004E3F09">
                    <w:rPr>
                      <w:rFonts w:asciiTheme="majorHAnsi" w:eastAsia="MS Gothic" w:hAnsiTheme="majorHAnsi" w:cs="Arial"/>
                      <w:sz w:val="20"/>
                      <w:szCs w:val="20"/>
                      <w:lang w:val="id-ID"/>
                    </w:rPr>
                    <w:t>Logaritma</w:t>
                  </w:r>
                </w:p>
              </w:tc>
            </w:tr>
            <w:tr w:rsidR="00697981" w:rsidRPr="00E96CEF" w:rsidTr="0055589E">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-4</w:t>
                  </w:r>
                </w:p>
              </w:tc>
              <w:tc>
                <w:tcPr>
                  <w:tcW w:w="7405" w:type="dxa"/>
                </w:tcPr>
                <w:p w:rsidR="00697981" w:rsidRPr="00CD0412" w:rsidRDefault="00CD0412" w:rsidP="0041748E">
                  <w:pPr>
                    <w:pStyle w:val="ListParagraph"/>
                    <w:spacing w:after="0" w:line="240" w:lineRule="auto"/>
                    <w:ind w:left="0"/>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Invers Fungsi</w:t>
                  </w:r>
                </w:p>
              </w:tc>
            </w:tr>
            <w:tr w:rsidR="00697981" w:rsidRPr="00E96CEF" w:rsidTr="0055589E">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-5</w:t>
                  </w:r>
                </w:p>
              </w:tc>
              <w:tc>
                <w:tcPr>
                  <w:tcW w:w="7405" w:type="dxa"/>
                </w:tcPr>
                <w:p w:rsidR="00697981" w:rsidRPr="00CD0412" w:rsidRDefault="00CD0412" w:rsidP="0041748E">
                  <w:pPr>
                    <w:pStyle w:val="ListParagraph"/>
                    <w:spacing w:after="0" w:line="240" w:lineRule="auto"/>
                    <w:ind w:left="0"/>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Limit Fungsi</w:t>
                  </w:r>
                </w:p>
              </w:tc>
            </w:tr>
            <w:tr w:rsidR="00697981" w:rsidRPr="00E96CEF" w:rsidTr="0055589E">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-6</w:t>
                  </w:r>
                </w:p>
              </w:tc>
              <w:tc>
                <w:tcPr>
                  <w:tcW w:w="7405" w:type="dxa"/>
                </w:tcPr>
                <w:p w:rsidR="00697981" w:rsidRPr="00CD0412" w:rsidRDefault="00CD0412" w:rsidP="0041748E">
                  <w:pPr>
                    <w:pStyle w:val="ListParagraph"/>
                    <w:spacing w:after="0" w:line="240" w:lineRule="auto"/>
                    <w:ind w:left="0"/>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Turunan Fungsi</w:t>
                  </w:r>
                </w:p>
              </w:tc>
            </w:tr>
            <w:tr w:rsidR="00697981" w:rsidRPr="00E96CEF" w:rsidTr="0055589E">
              <w:tc>
                <w:tcPr>
                  <w:tcW w:w="2512" w:type="dxa"/>
                </w:tcPr>
                <w:p w:rsidR="00697981"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r w:rsidR="00697981" w:rsidRPr="00E96CEF">
                    <w:rPr>
                      <w:rFonts w:asciiTheme="majorHAnsi" w:eastAsia="Adobe Fan Heiti Std B" w:hAnsiTheme="majorHAnsi" w:cs="Arial"/>
                      <w:sz w:val="20"/>
                      <w:szCs w:val="20"/>
                    </w:rPr>
                    <w:t>-7</w:t>
                  </w:r>
                </w:p>
              </w:tc>
              <w:tc>
                <w:tcPr>
                  <w:tcW w:w="7405" w:type="dxa"/>
                </w:tcPr>
                <w:p w:rsidR="00697981" w:rsidRPr="00CD0412" w:rsidRDefault="00CD0412" w:rsidP="0041748E">
                  <w:pPr>
                    <w:pStyle w:val="ListParagraph"/>
                    <w:spacing w:after="0" w:line="240" w:lineRule="auto"/>
                    <w:ind w:left="0"/>
                    <w:jc w:val="both"/>
                    <w:rPr>
                      <w:rFonts w:asciiTheme="majorHAnsi" w:eastAsia="Adobe Fan Heiti Std B" w:hAnsiTheme="majorHAnsi" w:cs="Arial"/>
                      <w:sz w:val="20"/>
                      <w:szCs w:val="20"/>
                      <w:lang w:val="id-ID"/>
                    </w:rPr>
                  </w:pPr>
                  <w:r>
                    <w:rPr>
                      <w:rFonts w:asciiTheme="majorHAnsi" w:eastAsia="Adobe Fan Heiti Std B" w:hAnsiTheme="majorHAnsi" w:cs="Arial"/>
                      <w:sz w:val="20"/>
                      <w:szCs w:val="20"/>
                      <w:lang w:val="id-ID"/>
                    </w:rPr>
                    <w:t>Tinjauan ulang materi di atas</w:t>
                  </w:r>
                </w:p>
              </w:tc>
            </w:tr>
          </w:tbl>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tc>
      </w:tr>
      <w:tr w:rsidR="00BF6050" w:rsidRPr="00E96CEF" w:rsidTr="00022BD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BF6050" w:rsidRPr="00E96CEF" w:rsidRDefault="00BF6050" w:rsidP="0041748E">
            <w:pPr>
              <w:spacing w:after="0" w:line="360" w:lineRule="auto"/>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numPr>
                <w:ilvl w:val="0"/>
                <w:numId w:val="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Yang Harus Dikerjakan dan Batasan-Batasan</w:t>
            </w:r>
          </w:p>
          <w:p w:rsidR="00BF6050"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Menyelesaikan soal-soal dari dosen atau dari sesama mahasiswa peserta mata kuliah.</w:t>
            </w:r>
          </w:p>
        </w:tc>
      </w:tr>
      <w:tr w:rsidR="00BF6050" w:rsidRPr="00E96CEF" w:rsidTr="00022BD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spacing w:after="0" w:line="360" w:lineRule="auto"/>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numPr>
                <w:ilvl w:val="0"/>
                <w:numId w:val="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Cara Kerja</w:t>
            </w: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Urut-urutan kerja secara umum adalah: sesudah mendengarkan ceramah dan memahami materi pendahuluan dari dosen, mhs secara aktif mencari informasi terkait dengan materi, dari buku atau dari sumber lain di internet, memahaminya</w:t>
            </w:r>
            <w:r w:rsidR="000D481E" w:rsidRPr="00E96CEF">
              <w:rPr>
                <w:rFonts w:asciiTheme="majorHAnsi" w:eastAsia="Adobe Fan Heiti Std B" w:hAnsiTheme="majorHAnsi" w:cs="Arial"/>
                <w:sz w:val="20"/>
                <w:szCs w:val="20"/>
              </w:rPr>
              <w:t xml:space="preserve">. Kemudian membuat soal menurut arahan dosen, menyerahkan soal kepada mhs lain serta menyelesaikan soal dari mhs lain. </w:t>
            </w:r>
            <w:r w:rsidRPr="00E96CEF">
              <w:rPr>
                <w:rFonts w:asciiTheme="majorHAnsi" w:eastAsia="Adobe Fan Heiti Std B" w:hAnsiTheme="majorHAnsi" w:cs="Arial"/>
                <w:sz w:val="20"/>
                <w:szCs w:val="20"/>
              </w:rPr>
              <w:t xml:space="preserve"> </w:t>
            </w:r>
            <w:r w:rsidR="000D481E" w:rsidRPr="00E96CEF">
              <w:rPr>
                <w:rFonts w:asciiTheme="majorHAnsi" w:eastAsia="Adobe Fan Heiti Std B" w:hAnsiTheme="majorHAnsi" w:cs="Arial"/>
                <w:sz w:val="20"/>
                <w:szCs w:val="20"/>
              </w:rPr>
              <w:t>Proses belajar ini, termasuk penyelesaian soal selalu dicatat dengan baik pada</w:t>
            </w:r>
            <w:r w:rsidRPr="00E96CEF">
              <w:rPr>
                <w:rFonts w:asciiTheme="majorHAnsi" w:eastAsia="Adobe Fan Heiti Std B" w:hAnsiTheme="majorHAnsi" w:cs="Arial"/>
                <w:sz w:val="20"/>
                <w:szCs w:val="20"/>
              </w:rPr>
              <w:t xml:space="preserve"> </w:t>
            </w:r>
            <w:r w:rsidR="000D481E" w:rsidRPr="00E96CEF">
              <w:rPr>
                <w:rFonts w:asciiTheme="majorHAnsi" w:eastAsia="Adobe Fan Heiti Std B" w:hAnsiTheme="majorHAnsi" w:cs="Arial"/>
                <w:i/>
                <w:sz w:val="20"/>
                <w:szCs w:val="20"/>
              </w:rPr>
              <w:t>l</w:t>
            </w:r>
            <w:r w:rsidRPr="00E96CEF">
              <w:rPr>
                <w:rFonts w:asciiTheme="majorHAnsi" w:eastAsia="Adobe Fan Heiti Std B" w:hAnsiTheme="majorHAnsi" w:cs="Arial"/>
                <w:i/>
                <w:sz w:val="20"/>
                <w:szCs w:val="20"/>
              </w:rPr>
              <w:t>ogbook</w:t>
            </w:r>
            <w:proofErr w:type="gramStart"/>
            <w:r w:rsidR="000D481E" w:rsidRPr="00E96CEF">
              <w:rPr>
                <w:rFonts w:asciiTheme="majorHAnsi" w:eastAsia="Adobe Fan Heiti Std B" w:hAnsiTheme="majorHAnsi" w:cs="Arial"/>
                <w:i/>
                <w:sz w:val="20"/>
                <w:szCs w:val="20"/>
              </w:rPr>
              <w:t>.</w:t>
            </w:r>
            <w:r w:rsidRPr="00E96CEF">
              <w:rPr>
                <w:rFonts w:asciiTheme="majorHAnsi" w:eastAsia="Adobe Fan Heiti Std B" w:hAnsiTheme="majorHAnsi" w:cs="Arial"/>
                <w:sz w:val="20"/>
                <w:szCs w:val="20"/>
              </w:rPr>
              <w:t>.</w:t>
            </w:r>
            <w:proofErr w:type="gramEnd"/>
          </w:p>
        </w:tc>
      </w:tr>
      <w:tr w:rsidR="00BF6050" w:rsidRPr="00E96CEF" w:rsidTr="00022BD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numPr>
                <w:ilvl w:val="0"/>
                <w:numId w:val="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Dekripsi Luaran Tugas yang Dihasilkan</w:t>
            </w: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Output dari kegiatan ini pada setiap sesi berupa </w:t>
            </w:r>
            <w:r w:rsidR="000D481E" w:rsidRPr="00E96CEF">
              <w:rPr>
                <w:rFonts w:asciiTheme="majorHAnsi" w:eastAsia="Adobe Fan Heiti Std B" w:hAnsiTheme="majorHAnsi" w:cs="Arial"/>
                <w:sz w:val="20"/>
                <w:szCs w:val="20"/>
              </w:rPr>
              <w:t xml:space="preserve">sebuah </w:t>
            </w:r>
            <w:proofErr w:type="gramStart"/>
            <w:r w:rsidR="000D481E" w:rsidRPr="00E96CEF">
              <w:rPr>
                <w:rFonts w:asciiTheme="majorHAnsi" w:eastAsia="Adobe Fan Heiti Std B" w:hAnsiTheme="majorHAnsi" w:cs="Arial"/>
                <w:i/>
                <w:sz w:val="20"/>
                <w:szCs w:val="20"/>
              </w:rPr>
              <w:t>logbook</w:t>
            </w:r>
            <w:r w:rsidR="000D481E" w:rsidRPr="00E96CEF">
              <w:rPr>
                <w:rFonts w:asciiTheme="majorHAnsi" w:eastAsia="Adobe Fan Heiti Std B" w:hAnsiTheme="majorHAnsi" w:cs="Arial"/>
                <w:sz w:val="20"/>
                <w:szCs w:val="20"/>
              </w:rPr>
              <w:t xml:space="preserve">  yang</w:t>
            </w:r>
            <w:proofErr w:type="gramEnd"/>
            <w:r w:rsidR="000D481E" w:rsidRPr="00E96CEF">
              <w:rPr>
                <w:rFonts w:asciiTheme="majorHAnsi" w:eastAsia="Adobe Fan Heiti Std B" w:hAnsiTheme="majorHAnsi" w:cs="Arial"/>
                <w:sz w:val="20"/>
                <w:szCs w:val="20"/>
              </w:rPr>
              <w:t xml:space="preserve"> mencatat topik, nama aktifitas, waktu pelaksanaan serta proses dan hasil dari pembuatan dan penyeleaian soal.</w:t>
            </w:r>
          </w:p>
        </w:tc>
      </w:tr>
      <w:tr w:rsidR="00BF6050" w:rsidRPr="00E96CEF" w:rsidTr="00022BD6">
        <w:trPr>
          <w:trHeight w:val="2671"/>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 ini dinilai berdasarkan aspek-aspek berikut ini:</w:t>
            </w:r>
          </w:p>
          <w:p w:rsidR="00BF6050" w:rsidRPr="00E96CEF" w:rsidRDefault="00BF6050"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Keseriusan dalam menjalankan proses, dilihat dari tingkat proaktif mhs.</w:t>
            </w:r>
          </w:p>
          <w:p w:rsidR="00BF6050" w:rsidRPr="00E96CEF" w:rsidRDefault="00BF6050"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Tingkat penyelesaian tugas pada waktu yang telah ditentukan</w:t>
            </w:r>
          </w:p>
          <w:p w:rsidR="00BF6050" w:rsidRPr="00E96CEF" w:rsidRDefault="00BF6050"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Kualitas hasil (benar atau tidaknya hasil akhir dan kerapihan)</w:t>
            </w:r>
          </w:p>
          <w:p w:rsidR="00BF6050" w:rsidRPr="00E96CEF" w:rsidRDefault="00BF6050" w:rsidP="0041748E">
            <w:pPr>
              <w:pStyle w:val="ListParagraph"/>
              <w:spacing w:after="0" w:line="240" w:lineRule="auto"/>
              <w:ind w:left="1125"/>
              <w:jc w:val="both"/>
              <w:rPr>
                <w:rFonts w:asciiTheme="majorHAnsi" w:eastAsia="Adobe Fan Heiti Std B" w:hAnsiTheme="majorHAnsi" w:cs="Arial"/>
                <w:sz w:val="20"/>
                <w:szCs w:val="20"/>
              </w:rPr>
            </w:pP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Catatan</w:t>
            </w: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Pemahaman secara keseluruhan atas materi pada </w:t>
            </w:r>
            <w:r w:rsidR="00C4091A" w:rsidRPr="00E96CEF">
              <w:rPr>
                <w:rFonts w:asciiTheme="majorHAnsi" w:eastAsia="Adobe Fan Heiti Std B" w:hAnsiTheme="majorHAnsi" w:cs="Arial"/>
                <w:sz w:val="20"/>
                <w:szCs w:val="20"/>
              </w:rPr>
              <w:t>sesi ke</w:t>
            </w:r>
            <w:r w:rsidRPr="00E96CEF">
              <w:rPr>
                <w:rFonts w:asciiTheme="majorHAnsi" w:eastAsia="Adobe Fan Heiti Std B" w:hAnsiTheme="majorHAnsi" w:cs="Arial"/>
                <w:sz w:val="20"/>
                <w:szCs w:val="20"/>
              </w:rPr>
              <w:t>-2 s.d.8 ini diuji pada UTS.</w:t>
            </w:r>
          </w:p>
        </w:tc>
      </w:tr>
    </w:tbl>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p w:rsidR="00BF6050" w:rsidRPr="00E96CEF" w:rsidRDefault="00BF6050" w:rsidP="0041748E">
      <w:pPr>
        <w:pStyle w:val="ListParagraph"/>
        <w:spacing w:after="0" w:line="240" w:lineRule="auto"/>
        <w:ind w:left="405"/>
        <w:jc w:val="both"/>
        <w:rPr>
          <w:rFonts w:asciiTheme="majorHAnsi" w:eastAsia="Adobe Fan Heiti Std B" w:hAnsiTheme="majorHAnsi" w:cs="Arial"/>
          <w:sz w:val="20"/>
          <w:szCs w:val="20"/>
        </w:rPr>
      </w:pPr>
    </w:p>
    <w:p w:rsidR="00BF6050" w:rsidRPr="00E96CEF" w:rsidRDefault="00BF6050" w:rsidP="0041748E">
      <w:pPr>
        <w:pStyle w:val="NoSpacing"/>
        <w:spacing w:line="360" w:lineRule="auto"/>
        <w:jc w:val="both"/>
        <w:rPr>
          <w:rFonts w:asciiTheme="majorHAnsi" w:eastAsia="Adobe Fan Heiti Std B" w:hAnsiTheme="majorHAnsi" w:cs="Arial"/>
          <w:sz w:val="20"/>
          <w:szCs w:val="20"/>
        </w:rPr>
      </w:pPr>
    </w:p>
    <w:p w:rsidR="00BF6050" w:rsidRPr="00E96CEF" w:rsidRDefault="00BF6050" w:rsidP="0041748E">
      <w:pPr>
        <w:pStyle w:val="NoSpacing"/>
        <w:spacing w:line="360" w:lineRule="auto"/>
        <w:jc w:val="both"/>
        <w:rPr>
          <w:rFonts w:asciiTheme="majorHAnsi" w:eastAsia="Adobe Fan Heiti Std B" w:hAnsiTheme="majorHAnsi" w:cs="Arial"/>
          <w:sz w:val="20"/>
          <w:szCs w:val="20"/>
        </w:rPr>
      </w:pPr>
    </w:p>
    <w:p w:rsidR="00BF6050" w:rsidRPr="00E96CEF" w:rsidRDefault="00BF6050" w:rsidP="0041748E">
      <w:pPr>
        <w:pStyle w:val="NoSpacing"/>
        <w:spacing w:line="360" w:lineRule="auto"/>
        <w:jc w:val="both"/>
        <w:rPr>
          <w:rFonts w:asciiTheme="majorHAnsi" w:eastAsia="Adobe Fan Heiti Std B" w:hAnsiTheme="majorHAnsi" w:cs="Arial"/>
          <w:sz w:val="20"/>
          <w:szCs w:val="20"/>
        </w:rPr>
      </w:pPr>
    </w:p>
    <w:p w:rsidR="00BF6050" w:rsidRPr="00E96CEF" w:rsidRDefault="00BF6050" w:rsidP="0041748E">
      <w:pPr>
        <w:pStyle w:val="NoSpacing"/>
        <w:spacing w:line="360" w:lineRule="auto"/>
        <w:jc w:val="both"/>
        <w:rPr>
          <w:rFonts w:asciiTheme="majorHAnsi" w:eastAsia="Adobe Fan Heiti Std B" w:hAnsiTheme="majorHAnsi" w:cs="Arial"/>
          <w:sz w:val="20"/>
          <w:szCs w:val="20"/>
        </w:rPr>
      </w:pPr>
    </w:p>
    <w:p w:rsidR="00BF6050" w:rsidRPr="00E96CEF" w:rsidRDefault="00BF6050" w:rsidP="0041748E">
      <w:pPr>
        <w:pStyle w:val="NoSpacing"/>
        <w:spacing w:line="360" w:lineRule="auto"/>
        <w:jc w:val="both"/>
        <w:rPr>
          <w:rFonts w:asciiTheme="majorHAnsi" w:eastAsia="Adobe Fan Heiti Std B" w:hAnsiTheme="majorHAnsi" w:cs="Arial"/>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BF6050" w:rsidRPr="00E96CEF" w:rsidTr="00022BD6">
        <w:tc>
          <w:tcPr>
            <w:tcW w:w="1458" w:type="dxa"/>
          </w:tcPr>
          <w:p w:rsidR="00BF6050" w:rsidRPr="00E96CEF" w:rsidRDefault="00BF6050" w:rsidP="0041748E">
            <w:pPr>
              <w:pStyle w:val="NoSpacing"/>
              <w:ind w:left="162"/>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Mata Kuliah</w:t>
            </w:r>
          </w:p>
        </w:tc>
        <w:tc>
          <w:tcPr>
            <w:tcW w:w="5490" w:type="dxa"/>
          </w:tcPr>
          <w:p w:rsidR="00BF6050" w:rsidRPr="00E96CEF" w:rsidRDefault="006C1C6F" w:rsidP="0041748E">
            <w:pPr>
              <w:pStyle w:val="NoSpacing"/>
              <w:ind w:left="162"/>
              <w:jc w:val="both"/>
              <w:rPr>
                <w:rFonts w:asciiTheme="majorHAnsi" w:eastAsia="Adobe Fan Heiti Std B" w:hAnsiTheme="majorHAnsi" w:cs="Arial"/>
                <w:sz w:val="20"/>
                <w:szCs w:val="20"/>
              </w:rPr>
            </w:pPr>
            <w:r>
              <w:rPr>
                <w:rFonts w:asciiTheme="majorHAnsi" w:eastAsia="Adobe Fan Heiti Std B" w:hAnsiTheme="majorHAnsi" w:cs="Arial"/>
                <w:sz w:val="20"/>
                <w:szCs w:val="20"/>
              </w:rPr>
              <w:t>: Kalkulus</w:t>
            </w:r>
          </w:p>
        </w:tc>
        <w:tc>
          <w:tcPr>
            <w:tcW w:w="1980" w:type="dxa"/>
          </w:tcPr>
          <w:p w:rsidR="00BF6050" w:rsidRPr="00E96CEF" w:rsidRDefault="00BF6050" w:rsidP="0041748E">
            <w:pPr>
              <w:pStyle w:val="NoSpacing"/>
              <w:ind w:left="162"/>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Kode MK</w:t>
            </w:r>
          </w:p>
        </w:tc>
        <w:tc>
          <w:tcPr>
            <w:tcW w:w="4140" w:type="dxa"/>
          </w:tcPr>
          <w:p w:rsidR="00BF6050" w:rsidRPr="00E96CEF" w:rsidRDefault="006C1C6F" w:rsidP="0041748E">
            <w:pPr>
              <w:pStyle w:val="NoSpacing"/>
              <w:ind w:left="162"/>
              <w:jc w:val="both"/>
              <w:rPr>
                <w:rFonts w:asciiTheme="majorHAnsi" w:eastAsia="Adobe Fan Heiti Std B" w:hAnsiTheme="majorHAnsi" w:cs="Arial"/>
                <w:sz w:val="20"/>
                <w:szCs w:val="20"/>
              </w:rPr>
            </w:pPr>
            <w:r>
              <w:rPr>
                <w:rFonts w:asciiTheme="majorHAnsi" w:eastAsia="Adobe Fan Heiti Std B" w:hAnsiTheme="majorHAnsi" w:cs="Arial"/>
                <w:sz w:val="20"/>
                <w:szCs w:val="20"/>
              </w:rPr>
              <w:t>: INF206</w:t>
            </w:r>
          </w:p>
        </w:tc>
      </w:tr>
      <w:tr w:rsidR="00BF6050" w:rsidRPr="00E96CEF" w:rsidTr="00022BD6">
        <w:tc>
          <w:tcPr>
            <w:tcW w:w="1458" w:type="dxa"/>
          </w:tcPr>
          <w:p w:rsidR="00BF6050" w:rsidRPr="00E96CEF" w:rsidRDefault="00C4091A" w:rsidP="0041748E">
            <w:pPr>
              <w:pStyle w:val="NoSpacing"/>
              <w:ind w:left="162"/>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w:t>
            </w:r>
          </w:p>
        </w:tc>
        <w:tc>
          <w:tcPr>
            <w:tcW w:w="5490" w:type="dxa"/>
          </w:tcPr>
          <w:p w:rsidR="00BF6050" w:rsidRPr="00E96CEF" w:rsidRDefault="006C1C6F" w:rsidP="0041748E">
            <w:pPr>
              <w:pStyle w:val="NoSpacing"/>
              <w:ind w:left="162"/>
              <w:jc w:val="both"/>
              <w:rPr>
                <w:rFonts w:asciiTheme="majorHAnsi" w:eastAsia="Adobe Fan Heiti Std B" w:hAnsiTheme="majorHAnsi" w:cs="Arial"/>
                <w:sz w:val="20"/>
                <w:szCs w:val="20"/>
              </w:rPr>
            </w:pPr>
            <w:r>
              <w:rPr>
                <w:rFonts w:asciiTheme="majorHAnsi" w:eastAsia="Adobe Fan Heiti Std B" w:hAnsiTheme="majorHAnsi" w:cs="Arial"/>
                <w:sz w:val="20"/>
                <w:szCs w:val="20"/>
              </w:rPr>
              <w:t>: 8  s.d. 14</w:t>
            </w:r>
          </w:p>
        </w:tc>
        <w:tc>
          <w:tcPr>
            <w:tcW w:w="1980" w:type="dxa"/>
          </w:tcPr>
          <w:p w:rsidR="00BF6050" w:rsidRPr="00E96CEF" w:rsidRDefault="00BF6050" w:rsidP="0041748E">
            <w:pPr>
              <w:pStyle w:val="NoSpacing"/>
              <w:ind w:left="162"/>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 ke</w:t>
            </w:r>
          </w:p>
        </w:tc>
        <w:tc>
          <w:tcPr>
            <w:tcW w:w="4140" w:type="dxa"/>
          </w:tcPr>
          <w:p w:rsidR="00BF6050" w:rsidRPr="00E96CEF" w:rsidRDefault="00BF6050" w:rsidP="0041748E">
            <w:pPr>
              <w:pStyle w:val="NoSpacing"/>
              <w:ind w:left="162"/>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2</w:t>
            </w:r>
          </w:p>
        </w:tc>
      </w:tr>
    </w:tbl>
    <w:p w:rsidR="00BF6050" w:rsidRPr="00E96CEF" w:rsidRDefault="00BF6050" w:rsidP="0041748E">
      <w:pPr>
        <w:pStyle w:val="NoSpacing"/>
        <w:spacing w:line="360" w:lineRule="auto"/>
        <w:jc w:val="both"/>
        <w:rPr>
          <w:rFonts w:asciiTheme="majorHAnsi" w:hAnsiTheme="majorHAnsi" w:cs="Arial"/>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0D481E" w:rsidRPr="00E96CEF" w:rsidTr="00022BD6">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spacing w:after="0"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6C1C6F">
            <w:p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Secara umum, agar mahasiswa memahami </w:t>
            </w:r>
            <w:r w:rsidR="006C1C6F">
              <w:rPr>
                <w:rFonts w:asciiTheme="majorHAnsi" w:eastAsia="Adobe Fan Heiti Std B" w:hAnsiTheme="majorHAnsi" w:cs="Arial"/>
                <w:sz w:val="20"/>
                <w:szCs w:val="20"/>
                <w:lang w:val="id-ID"/>
              </w:rPr>
              <w:t>turunan fungsi dan integral</w:t>
            </w:r>
            <w:r w:rsidRPr="00E96CEF">
              <w:rPr>
                <w:rFonts w:asciiTheme="majorHAnsi" w:eastAsia="Adobe Fan Heiti Std B" w:hAnsiTheme="majorHAnsi" w:cs="Arial"/>
                <w:sz w:val="20"/>
                <w:szCs w:val="20"/>
              </w:rPr>
              <w:t>.</w:t>
            </w:r>
            <w:r w:rsidR="006C1C6F">
              <w:rPr>
                <w:rFonts w:asciiTheme="majorHAnsi" w:eastAsia="Adobe Fan Heiti Std B" w:hAnsiTheme="majorHAnsi" w:cs="Arial"/>
                <w:sz w:val="20"/>
                <w:szCs w:val="20"/>
                <w:lang w:val="id-ID"/>
              </w:rPr>
              <w:t xml:space="preserve"> </w:t>
            </w:r>
            <w:r w:rsidRPr="00E96CEF">
              <w:rPr>
                <w:rFonts w:asciiTheme="majorHAnsi" w:eastAsia="Adobe Fan Heiti Std B" w:hAnsiTheme="majorHAnsi" w:cs="Arial"/>
                <w:sz w:val="20"/>
                <w:szCs w:val="20"/>
              </w:rPr>
              <w:t>Secara khusus, agar mahasiswa mampu menyelesaikan soal-soal sesuai dengan</w:t>
            </w:r>
            <w:r w:rsidR="006C1C6F">
              <w:rPr>
                <w:rFonts w:asciiTheme="majorHAnsi" w:eastAsia="Adobe Fan Heiti Std B" w:hAnsiTheme="majorHAnsi" w:cs="Arial"/>
                <w:sz w:val="20"/>
                <w:szCs w:val="20"/>
              </w:rPr>
              <w:t xml:space="preserve"> topik-topik pada setiap sesi.</w:t>
            </w:r>
          </w:p>
        </w:tc>
      </w:tr>
      <w:tr w:rsidR="000D481E" w:rsidRPr="00E96CEF" w:rsidTr="00022BD6">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D481E" w:rsidRPr="00E96CEF" w:rsidRDefault="000D481E" w:rsidP="0041748E">
            <w:pPr>
              <w:spacing w:after="0" w:line="36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D481E" w:rsidRPr="00E96CEF" w:rsidRDefault="000D481E" w:rsidP="0041748E">
            <w:pPr>
              <w:pStyle w:val="ListParagraph"/>
              <w:numPr>
                <w:ilvl w:val="0"/>
                <w:numId w:val="14"/>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Obyek </w:t>
            </w:r>
          </w:p>
          <w:tbl>
            <w:tblPr>
              <w:tblStyle w:val="TableGrid"/>
              <w:tblW w:w="0" w:type="auto"/>
              <w:tblInd w:w="405" w:type="dxa"/>
              <w:tblLook w:val="04A0" w:firstRow="1" w:lastRow="0" w:firstColumn="1" w:lastColumn="0" w:noHBand="0" w:noVBand="1"/>
            </w:tblPr>
            <w:tblGrid>
              <w:gridCol w:w="2512"/>
              <w:gridCol w:w="7405"/>
            </w:tblGrid>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ke-8</w:t>
                  </w:r>
                </w:p>
              </w:tc>
              <w:tc>
                <w:tcPr>
                  <w:tcW w:w="7405" w:type="dxa"/>
                </w:tcPr>
                <w:p w:rsidR="00707BD3" w:rsidRPr="006C1C6F" w:rsidRDefault="006C1C6F" w:rsidP="0041748E">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Turunan Fungsi (2)</w:t>
                  </w:r>
                </w:p>
              </w:tc>
            </w:tr>
            <w:tr w:rsidR="00707BD3" w:rsidRPr="00E96CEF" w:rsidTr="00022BD6">
              <w:trPr>
                <w:trHeight w:val="260"/>
              </w:trPr>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ke-9</w:t>
                  </w:r>
                </w:p>
              </w:tc>
              <w:tc>
                <w:tcPr>
                  <w:tcW w:w="7405" w:type="dxa"/>
                </w:tcPr>
                <w:p w:rsidR="00707BD3" w:rsidRPr="00E96CEF" w:rsidRDefault="006C1C6F" w:rsidP="006C1C6F">
                  <w:pPr>
                    <w:spacing w:after="0" w:line="240" w:lineRule="auto"/>
                    <w:ind w:left="-54" w:right="-54"/>
                    <w:jc w:val="both"/>
                    <w:rPr>
                      <w:rFonts w:asciiTheme="majorHAnsi" w:eastAsia="MS Gothic" w:hAnsiTheme="majorHAnsi" w:cs="Arial"/>
                      <w:sz w:val="20"/>
                      <w:szCs w:val="20"/>
                    </w:rPr>
                  </w:pPr>
                  <w:r>
                    <w:rPr>
                      <w:rFonts w:asciiTheme="majorHAnsi" w:eastAsia="MS Gothic" w:hAnsiTheme="majorHAnsi" w:cs="Arial"/>
                      <w:sz w:val="20"/>
                      <w:szCs w:val="20"/>
                    </w:rPr>
                    <w:t>Turunan Fungsi (</w:t>
                  </w:r>
                  <w:r>
                    <w:rPr>
                      <w:rFonts w:asciiTheme="majorHAnsi" w:eastAsia="MS Gothic" w:hAnsiTheme="majorHAnsi" w:cs="Arial"/>
                      <w:sz w:val="20"/>
                      <w:szCs w:val="20"/>
                      <w:lang w:val="id-ID"/>
                    </w:rPr>
                    <w:t>3</w:t>
                  </w:r>
                  <w:r>
                    <w:rPr>
                      <w:rFonts w:asciiTheme="majorHAnsi" w:eastAsia="MS Gothic" w:hAnsiTheme="majorHAnsi" w:cs="Arial"/>
                      <w:sz w:val="20"/>
                      <w:szCs w:val="20"/>
                    </w:rPr>
                    <w:t>)</w:t>
                  </w:r>
                </w:p>
              </w:tc>
            </w:tr>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ke-10</w:t>
                  </w:r>
                </w:p>
              </w:tc>
              <w:tc>
                <w:tcPr>
                  <w:tcW w:w="7405" w:type="dxa"/>
                </w:tcPr>
                <w:p w:rsidR="00707BD3" w:rsidRPr="006C1C6F" w:rsidRDefault="006C1C6F" w:rsidP="006C1C6F">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Integral</w:t>
                  </w:r>
                </w:p>
              </w:tc>
            </w:tr>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ke-11</w:t>
                  </w:r>
                </w:p>
              </w:tc>
              <w:tc>
                <w:tcPr>
                  <w:tcW w:w="7405" w:type="dxa"/>
                </w:tcPr>
                <w:p w:rsidR="00707BD3" w:rsidRPr="006C1C6F" w:rsidRDefault="006C1C6F" w:rsidP="0041748E">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Integral (2)</w:t>
                  </w:r>
                </w:p>
              </w:tc>
            </w:tr>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ke-12</w:t>
                  </w:r>
                </w:p>
              </w:tc>
              <w:tc>
                <w:tcPr>
                  <w:tcW w:w="7405" w:type="dxa"/>
                </w:tcPr>
                <w:p w:rsidR="00707BD3" w:rsidRPr="006C1C6F" w:rsidRDefault="006C1C6F" w:rsidP="0041748E">
                  <w:pPr>
                    <w:spacing w:after="0" w:line="240" w:lineRule="auto"/>
                    <w:ind w:left="-54"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Integral(3)</w:t>
                  </w:r>
                </w:p>
              </w:tc>
            </w:tr>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ke-13</w:t>
                  </w:r>
                </w:p>
              </w:tc>
              <w:tc>
                <w:tcPr>
                  <w:tcW w:w="7405" w:type="dxa"/>
                </w:tcPr>
                <w:p w:rsidR="00707BD3" w:rsidRPr="006C1C6F" w:rsidRDefault="006C1C6F" w:rsidP="006C1C6F">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Tinjauan ulang materi</w:t>
                  </w:r>
                </w:p>
              </w:tc>
            </w:tr>
            <w:tr w:rsidR="00707BD3" w:rsidRPr="00E96CEF" w:rsidTr="00022BD6">
              <w:tc>
                <w:tcPr>
                  <w:tcW w:w="2512" w:type="dxa"/>
                </w:tcPr>
                <w:p w:rsidR="00707BD3" w:rsidRPr="00E96CEF" w:rsidRDefault="00C4091A" w:rsidP="0041748E">
                  <w:pPr>
                    <w:pStyle w:val="ListParagraph"/>
                    <w:spacing w:after="0" w:line="240" w:lineRule="auto"/>
                    <w:ind w:left="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Sesi ke-14</w:t>
                  </w:r>
                </w:p>
              </w:tc>
              <w:tc>
                <w:tcPr>
                  <w:tcW w:w="7405" w:type="dxa"/>
                </w:tcPr>
                <w:p w:rsidR="00707BD3" w:rsidRPr="006C1C6F" w:rsidRDefault="006C1C6F" w:rsidP="006C1C6F">
                  <w:pPr>
                    <w:spacing w:after="0" w:line="240" w:lineRule="auto"/>
                    <w:ind w:right="-54"/>
                    <w:jc w:val="both"/>
                    <w:rPr>
                      <w:rFonts w:asciiTheme="majorHAnsi" w:eastAsia="MS Gothic" w:hAnsiTheme="majorHAnsi" w:cs="Arial"/>
                      <w:sz w:val="20"/>
                      <w:szCs w:val="20"/>
                      <w:lang w:val="id-ID"/>
                    </w:rPr>
                  </w:pPr>
                  <w:r>
                    <w:rPr>
                      <w:rFonts w:asciiTheme="majorHAnsi" w:eastAsia="MS Gothic" w:hAnsiTheme="majorHAnsi" w:cs="Arial"/>
                      <w:sz w:val="20"/>
                      <w:szCs w:val="20"/>
                      <w:lang w:val="id-ID"/>
                    </w:rPr>
                    <w:t>Tinjauan ulang materi</w:t>
                  </w:r>
                </w:p>
              </w:tc>
            </w:tr>
          </w:tbl>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p>
        </w:tc>
      </w:tr>
      <w:tr w:rsidR="000D481E" w:rsidRPr="00E96CEF" w:rsidTr="00022BD6">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0D481E" w:rsidRPr="00E96CEF" w:rsidRDefault="000D481E" w:rsidP="0041748E">
            <w:pPr>
              <w:spacing w:after="0" w:line="360" w:lineRule="auto"/>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numPr>
                <w:ilvl w:val="0"/>
                <w:numId w:val="14"/>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Yang Harus Dikerjakan dan Batasan-Batasan</w:t>
            </w:r>
          </w:p>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Menyelesaikan soal-soal dari dosen atau dari sesama mahasiswa peserta mata kuliah.</w:t>
            </w:r>
          </w:p>
        </w:tc>
      </w:tr>
      <w:tr w:rsidR="000D481E" w:rsidRPr="00E96CEF" w:rsidTr="00022BD6">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spacing w:after="0" w:line="360" w:lineRule="auto"/>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numPr>
                <w:ilvl w:val="0"/>
                <w:numId w:val="14"/>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Cara Kerja</w:t>
            </w:r>
          </w:p>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Urut-urutan kerja secara umum adalah: sesudah mendengarkan ceramah dan memahami materi pendahuluan dari dosen, mhs secara aktif mencari informasi terkait dengan materi, dari buku atau dari sumber lain di internet, memahaminya. Kemudian membuat soal menurut arahan dosen, menyerahkan soal kepada mhs lain serta menyelesaikan soal dari mhs lain.  Proses belajar ini, termasuk penyelesaian soal selalu dicatat dengan baik pada </w:t>
            </w:r>
            <w:r w:rsidRPr="00E96CEF">
              <w:rPr>
                <w:rFonts w:asciiTheme="majorHAnsi" w:eastAsia="Adobe Fan Heiti Std B" w:hAnsiTheme="majorHAnsi" w:cs="Arial"/>
                <w:i/>
                <w:sz w:val="20"/>
                <w:szCs w:val="20"/>
              </w:rPr>
              <w:t>logbook</w:t>
            </w:r>
            <w:proofErr w:type="gramStart"/>
            <w:r w:rsidRPr="00E96CEF">
              <w:rPr>
                <w:rFonts w:asciiTheme="majorHAnsi" w:eastAsia="Adobe Fan Heiti Std B" w:hAnsiTheme="majorHAnsi" w:cs="Arial"/>
                <w:i/>
                <w:sz w:val="20"/>
                <w:szCs w:val="20"/>
              </w:rPr>
              <w:t>.</w:t>
            </w:r>
            <w:r w:rsidRPr="00E96CEF">
              <w:rPr>
                <w:rFonts w:asciiTheme="majorHAnsi" w:eastAsia="Adobe Fan Heiti Std B" w:hAnsiTheme="majorHAnsi" w:cs="Arial"/>
                <w:sz w:val="20"/>
                <w:szCs w:val="20"/>
              </w:rPr>
              <w:t>.</w:t>
            </w:r>
            <w:proofErr w:type="gramEnd"/>
          </w:p>
        </w:tc>
      </w:tr>
      <w:tr w:rsidR="000D481E" w:rsidRPr="00E96CEF" w:rsidTr="00022BD6">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numPr>
                <w:ilvl w:val="0"/>
                <w:numId w:val="14"/>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Dekripsi Luaran Tugas yang Dihasilkan</w:t>
            </w:r>
          </w:p>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Output dari kegiatan ini pada setiap sesi berupa sebuah </w:t>
            </w:r>
            <w:proofErr w:type="gramStart"/>
            <w:r w:rsidRPr="00E96CEF">
              <w:rPr>
                <w:rFonts w:asciiTheme="majorHAnsi" w:eastAsia="Adobe Fan Heiti Std B" w:hAnsiTheme="majorHAnsi" w:cs="Arial"/>
                <w:i/>
                <w:sz w:val="20"/>
                <w:szCs w:val="20"/>
              </w:rPr>
              <w:t>logbook</w:t>
            </w:r>
            <w:r w:rsidRPr="00E96CEF">
              <w:rPr>
                <w:rFonts w:asciiTheme="majorHAnsi" w:eastAsia="Adobe Fan Heiti Std B" w:hAnsiTheme="majorHAnsi" w:cs="Arial"/>
                <w:sz w:val="20"/>
                <w:szCs w:val="20"/>
              </w:rPr>
              <w:t xml:space="preserve">  yang</w:t>
            </w:r>
            <w:proofErr w:type="gramEnd"/>
            <w:r w:rsidRPr="00E96CEF">
              <w:rPr>
                <w:rFonts w:asciiTheme="majorHAnsi" w:eastAsia="Adobe Fan Heiti Std B" w:hAnsiTheme="majorHAnsi" w:cs="Arial"/>
                <w:sz w:val="20"/>
                <w:szCs w:val="20"/>
              </w:rPr>
              <w:t xml:space="preserve"> mencatat topik, nama aktifitas, waktu pelaksanaan serta proses dan hasil dari pembuatan dan penyeleaian soal.</w:t>
            </w:r>
          </w:p>
        </w:tc>
      </w:tr>
      <w:tr w:rsidR="000D481E" w:rsidRPr="00E96CEF" w:rsidTr="00022BD6">
        <w:trPr>
          <w:trHeight w:val="2671"/>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Tugas ini dinilai berdasarkan aspek-aspek berikut ini:</w:t>
            </w:r>
          </w:p>
          <w:p w:rsidR="000D481E" w:rsidRPr="00E96CEF" w:rsidRDefault="000D481E"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Keseriusan dalam menjalankan proses, dilihat dari tingkat proaktif mhs.</w:t>
            </w:r>
          </w:p>
          <w:p w:rsidR="000D481E" w:rsidRPr="00E96CEF" w:rsidRDefault="000D481E"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Tingkat penyelesaian tugas pada waktu yang telah ditentukan</w:t>
            </w:r>
          </w:p>
          <w:p w:rsidR="000D481E" w:rsidRPr="00E96CEF" w:rsidRDefault="000D481E" w:rsidP="0041748E">
            <w:pPr>
              <w:pStyle w:val="ListParagraph"/>
              <w:numPr>
                <w:ilvl w:val="0"/>
                <w:numId w:val="12"/>
              </w:numPr>
              <w:spacing w:after="0" w:line="240" w:lineRule="auto"/>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Kualitas hasil (benar atau tidaknya hasil akhir dan kerapihan)</w:t>
            </w:r>
          </w:p>
          <w:p w:rsidR="000D481E" w:rsidRPr="00E96CEF" w:rsidRDefault="000D481E" w:rsidP="0041748E">
            <w:pPr>
              <w:pStyle w:val="ListParagraph"/>
              <w:spacing w:after="0" w:line="240" w:lineRule="auto"/>
              <w:ind w:left="1125"/>
              <w:jc w:val="both"/>
              <w:rPr>
                <w:rFonts w:asciiTheme="majorHAnsi" w:eastAsia="Adobe Fan Heiti Std B" w:hAnsiTheme="majorHAnsi" w:cs="Arial"/>
                <w:sz w:val="20"/>
                <w:szCs w:val="20"/>
              </w:rPr>
            </w:pPr>
          </w:p>
          <w:p w:rsidR="000D481E" w:rsidRPr="00E96CEF" w:rsidRDefault="000D481E" w:rsidP="0041748E">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Catatan</w:t>
            </w:r>
          </w:p>
          <w:p w:rsidR="000D481E" w:rsidRPr="00E96CEF" w:rsidRDefault="000D481E" w:rsidP="00713579">
            <w:pPr>
              <w:pStyle w:val="ListParagraph"/>
              <w:spacing w:after="0" w:line="240" w:lineRule="auto"/>
              <w:ind w:left="405"/>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Pemahaman secara keseluruhan atas materi pada </w:t>
            </w:r>
            <w:r w:rsidR="00C4091A" w:rsidRPr="00E96CEF">
              <w:rPr>
                <w:rFonts w:asciiTheme="majorHAnsi" w:eastAsia="Adobe Fan Heiti Std B" w:hAnsiTheme="majorHAnsi" w:cs="Arial"/>
                <w:sz w:val="20"/>
                <w:szCs w:val="20"/>
              </w:rPr>
              <w:t>sesi ke</w:t>
            </w:r>
            <w:r w:rsidRPr="00E96CEF">
              <w:rPr>
                <w:rFonts w:asciiTheme="majorHAnsi" w:eastAsia="Adobe Fan Heiti Std B" w:hAnsiTheme="majorHAnsi" w:cs="Arial"/>
                <w:sz w:val="20"/>
                <w:szCs w:val="20"/>
              </w:rPr>
              <w:t>-</w:t>
            </w:r>
            <w:r w:rsidR="00713579" w:rsidRPr="00E96CEF">
              <w:rPr>
                <w:rFonts w:asciiTheme="majorHAnsi" w:eastAsia="Adobe Fan Heiti Std B" w:hAnsiTheme="majorHAnsi" w:cs="Arial"/>
                <w:sz w:val="20"/>
                <w:szCs w:val="20"/>
              </w:rPr>
              <w:t>8</w:t>
            </w:r>
            <w:r w:rsidRPr="00E96CEF">
              <w:rPr>
                <w:rFonts w:asciiTheme="majorHAnsi" w:eastAsia="Adobe Fan Heiti Std B" w:hAnsiTheme="majorHAnsi" w:cs="Arial"/>
                <w:sz w:val="20"/>
                <w:szCs w:val="20"/>
              </w:rPr>
              <w:t xml:space="preserve"> s.d.</w:t>
            </w:r>
            <w:r w:rsidR="0055589E" w:rsidRPr="00E96CEF">
              <w:rPr>
                <w:rFonts w:asciiTheme="majorHAnsi" w:eastAsia="Adobe Fan Heiti Std B" w:hAnsiTheme="majorHAnsi" w:cs="Arial"/>
                <w:sz w:val="20"/>
                <w:szCs w:val="20"/>
              </w:rPr>
              <w:t>1</w:t>
            </w:r>
            <w:r w:rsidR="00713579" w:rsidRPr="00E96CEF">
              <w:rPr>
                <w:rFonts w:asciiTheme="majorHAnsi" w:eastAsia="Adobe Fan Heiti Std B" w:hAnsiTheme="majorHAnsi" w:cs="Arial"/>
                <w:sz w:val="20"/>
                <w:szCs w:val="20"/>
              </w:rPr>
              <w:t>4</w:t>
            </w:r>
            <w:r w:rsidR="00315EC2" w:rsidRPr="00E96CEF">
              <w:rPr>
                <w:rFonts w:asciiTheme="majorHAnsi" w:eastAsia="Adobe Fan Heiti Std B" w:hAnsiTheme="majorHAnsi" w:cs="Arial"/>
                <w:sz w:val="20"/>
                <w:szCs w:val="20"/>
              </w:rPr>
              <w:t xml:space="preserve"> ini diuji pada UA</w:t>
            </w:r>
            <w:r w:rsidRPr="00E96CEF">
              <w:rPr>
                <w:rFonts w:asciiTheme="majorHAnsi" w:eastAsia="Adobe Fan Heiti Std B" w:hAnsiTheme="majorHAnsi" w:cs="Arial"/>
                <w:sz w:val="20"/>
                <w:szCs w:val="20"/>
              </w:rPr>
              <w:t>S.</w:t>
            </w:r>
          </w:p>
        </w:tc>
      </w:tr>
    </w:tbl>
    <w:p w:rsidR="00BF6050" w:rsidRPr="00E96CEF" w:rsidRDefault="00BF6050" w:rsidP="0041748E">
      <w:pPr>
        <w:spacing w:after="0" w:line="240" w:lineRule="auto"/>
        <w:jc w:val="both"/>
        <w:rPr>
          <w:rFonts w:asciiTheme="majorHAnsi" w:hAnsiTheme="majorHAnsi" w:cs="Arial"/>
          <w:sz w:val="20"/>
          <w:szCs w:val="20"/>
        </w:rPr>
      </w:pPr>
    </w:p>
    <w:p w:rsidR="00BF6050" w:rsidRPr="00E96CEF" w:rsidRDefault="00BF6050" w:rsidP="0041748E">
      <w:pPr>
        <w:spacing w:after="200" w:line="276" w:lineRule="auto"/>
        <w:jc w:val="both"/>
        <w:rPr>
          <w:rFonts w:asciiTheme="majorHAnsi" w:hAnsiTheme="majorHAnsi" w:cs="Arial"/>
          <w:sz w:val="20"/>
          <w:szCs w:val="20"/>
        </w:rPr>
      </w:pPr>
      <w:r w:rsidRPr="00E96CEF">
        <w:rPr>
          <w:rFonts w:asciiTheme="majorHAnsi" w:hAnsiTheme="majorHAnsi" w:cs="Arial"/>
          <w:sz w:val="20"/>
          <w:szCs w:val="20"/>
        </w:rPr>
        <w:br w:type="page"/>
      </w:r>
    </w:p>
    <w:p w:rsidR="00BF6050" w:rsidRPr="00E96CEF" w:rsidRDefault="00BF6050" w:rsidP="0041748E">
      <w:pPr>
        <w:pStyle w:val="ListParagraph"/>
        <w:numPr>
          <w:ilvl w:val="0"/>
          <w:numId w:val="1"/>
        </w:numPr>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RUBRIK PENILAIAN</w:t>
      </w:r>
    </w:p>
    <w:p w:rsidR="00BF6050" w:rsidRPr="00E96CEF" w:rsidRDefault="0041748E" w:rsidP="0041748E">
      <w:pPr>
        <w:pStyle w:val="ListParagraph"/>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Rubrik penilaian adalah sebagaimana diperlihatkan pada tabel berikut ini.</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BF6050" w:rsidRPr="00E96CEF" w:rsidTr="00022BD6">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F6050" w:rsidRPr="00E96CEF" w:rsidRDefault="00BF6050"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F6050" w:rsidRPr="00E96CEF" w:rsidRDefault="00BF6050"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BF6050" w:rsidRPr="00E96CEF" w:rsidRDefault="00BF6050" w:rsidP="0041748E">
            <w:pPr>
              <w:spacing w:after="0" w:line="240" w:lineRule="auto"/>
              <w:jc w:val="center"/>
              <w:rPr>
                <w:rFonts w:asciiTheme="majorHAnsi" w:eastAsia="Adobe Fan Heiti Std B" w:hAnsiTheme="majorHAnsi" w:cs="Arial"/>
                <w:sz w:val="20"/>
                <w:szCs w:val="20"/>
              </w:rPr>
            </w:pPr>
            <w:r w:rsidRPr="00E96CEF">
              <w:rPr>
                <w:rFonts w:asciiTheme="majorHAnsi" w:eastAsia="Adobe Fan Heiti Std B" w:hAnsiTheme="majorHAnsi" w:cs="Arial"/>
                <w:bCs/>
                <w:sz w:val="20"/>
                <w:szCs w:val="20"/>
              </w:rPr>
              <w:t>Deskripsi/Indikator Kerja</w:t>
            </w:r>
          </w:p>
        </w:tc>
      </w:tr>
      <w:tr w:rsidR="00BF6050" w:rsidRPr="00E96CEF" w:rsidTr="00022BD6">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tidak melaksanakan tugas dan sama sekali tidak memahami materi.</w:t>
            </w:r>
          </w:p>
        </w:tc>
      </w:tr>
      <w:tr w:rsidR="00BF6050" w:rsidRPr="00E96CEF" w:rsidTr="00022BD6">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dan mengerjakan tugas seadanya, tidak memiliki kemauan dan tanggung jawab untuk memahami materi.</w:t>
            </w:r>
          </w:p>
        </w:tc>
      </w:tr>
      <w:tr w:rsidR="00BF6050" w:rsidRPr="00E96CEF" w:rsidTr="00022BD6">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BF6050" w:rsidRPr="00E96CEF" w:rsidTr="00022BD6">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cukup baik, berusaha memahami materi namun kurang persisten sehingga baru mampu menyeleseaikan sebagian dari masalah</w:t>
            </w:r>
            <w:r w:rsidR="00384276" w:rsidRPr="00E96CEF">
              <w:rPr>
                <w:rFonts w:asciiTheme="majorHAnsi" w:eastAsia="Times New Roman" w:hAnsiTheme="majorHAnsi" w:cs="Arial"/>
                <w:color w:val="000000"/>
                <w:sz w:val="20"/>
                <w:szCs w:val="20"/>
              </w:rPr>
              <w:t xml:space="preserve"> / tugas </w:t>
            </w:r>
            <w:r w:rsidRPr="00E96CEF">
              <w:rPr>
                <w:rFonts w:asciiTheme="majorHAnsi" w:eastAsia="Times New Roman" w:hAnsiTheme="majorHAnsi" w:cs="Arial"/>
                <w:color w:val="000000"/>
                <w:sz w:val="20"/>
                <w:szCs w:val="20"/>
              </w:rPr>
              <w:t>dengan akurasi yang kurang.</w:t>
            </w:r>
          </w:p>
        </w:tc>
      </w:tr>
      <w:tr w:rsidR="00BF6050" w:rsidRPr="00E96CEF" w:rsidTr="00022BD6">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berusaha memahami materi namun baru mampu menyeleseaikan sebagian masalah / tugas dengan akurasi cukup.</w:t>
            </w:r>
          </w:p>
        </w:tc>
      </w:tr>
      <w:tr w:rsidR="00BF6050" w:rsidRPr="00E96CEF" w:rsidTr="00022BD6">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mampu memahami materi dan mampu menyelesaikan masalah / tugas dengan akurasi cukup.</w:t>
            </w:r>
          </w:p>
        </w:tc>
      </w:tr>
      <w:tr w:rsidR="00BF6050" w:rsidRPr="00E96CEF" w:rsidTr="00022BD6">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mampu memahami materi dan mampu menyelesaikan masalah / tugas dengan akurasi bagus.</w:t>
            </w:r>
          </w:p>
        </w:tc>
      </w:tr>
      <w:tr w:rsidR="00BF6050" w:rsidRPr="00E96CEF" w:rsidTr="00022BD6">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baik, mampu memahami materi dan mampu menyelesaikan masalah / tugas dengan akurasi bagus.</w:t>
            </w:r>
          </w:p>
        </w:tc>
      </w:tr>
      <w:tr w:rsidR="00BF6050" w:rsidRPr="00E96CEF" w:rsidTr="00022BD6">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BF6050" w:rsidRPr="00E96CEF" w:rsidTr="00022BD6">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BF6050" w:rsidRPr="00E96CEF" w:rsidRDefault="00BF6050" w:rsidP="0041748E">
            <w:pPr>
              <w:spacing w:after="0" w:line="240" w:lineRule="auto"/>
              <w:jc w:val="both"/>
              <w:rPr>
                <w:rFonts w:asciiTheme="majorHAnsi" w:eastAsia="Times New Roman" w:hAnsiTheme="majorHAnsi" w:cs="Arial"/>
                <w:color w:val="000000"/>
                <w:sz w:val="20"/>
                <w:szCs w:val="20"/>
              </w:rPr>
            </w:pPr>
            <w:r w:rsidRPr="00E96CEF">
              <w:rPr>
                <w:rFonts w:asciiTheme="majorHAnsi" w:eastAsia="Times New Roman" w:hAnsiTheme="majorHAnsi"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BF6050" w:rsidRPr="00E96CEF" w:rsidRDefault="00BF6050" w:rsidP="0041748E">
      <w:pPr>
        <w:pStyle w:val="ListParagraph"/>
        <w:spacing w:line="276" w:lineRule="auto"/>
        <w:ind w:left="360"/>
        <w:jc w:val="both"/>
        <w:rPr>
          <w:rFonts w:asciiTheme="majorHAnsi" w:eastAsia="Adobe Fan Heiti Std B" w:hAnsiTheme="majorHAnsi" w:cs="Arial"/>
          <w:sz w:val="20"/>
          <w:szCs w:val="20"/>
        </w:rPr>
      </w:pPr>
    </w:p>
    <w:p w:rsidR="00BF6050" w:rsidRPr="00E96CEF" w:rsidRDefault="00BF6050" w:rsidP="0041748E">
      <w:pPr>
        <w:pStyle w:val="ListParagraph"/>
        <w:numPr>
          <w:ilvl w:val="0"/>
          <w:numId w:val="1"/>
        </w:numPr>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lastRenderedPageBreak/>
        <w:t>PENUTUP</w:t>
      </w:r>
    </w:p>
    <w:p w:rsidR="00BF6050" w:rsidRPr="00E96CEF" w:rsidRDefault="00BF6050" w:rsidP="0041748E">
      <w:pPr>
        <w:pStyle w:val="ListParagraph"/>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 xml:space="preserve">Rencana Pembelajaran Semester (RPS) ini berlaku mulai tanggal </w:t>
      </w:r>
      <w:r w:rsidR="00B0666E" w:rsidRPr="00E96CEF">
        <w:rPr>
          <w:rFonts w:asciiTheme="majorHAnsi" w:eastAsia="Adobe Fan Heiti Std B" w:hAnsiTheme="majorHAnsi" w:cs="Arial"/>
          <w:sz w:val="20"/>
          <w:szCs w:val="20"/>
        </w:rPr>
        <w:t>1 bulan Februari ta</w:t>
      </w:r>
      <w:r w:rsidRPr="00E96CEF">
        <w:rPr>
          <w:rFonts w:asciiTheme="majorHAnsi" w:eastAsia="Adobe Fan Heiti Std B" w:hAnsiTheme="majorHAnsi" w:cs="Arial"/>
          <w:sz w:val="20"/>
          <w:szCs w:val="20"/>
        </w:rPr>
        <w:t>hun</w:t>
      </w:r>
      <w:r w:rsidR="00B0666E" w:rsidRPr="00E96CEF">
        <w:rPr>
          <w:rFonts w:asciiTheme="majorHAnsi" w:eastAsia="Adobe Fan Heiti Std B" w:hAnsiTheme="majorHAnsi" w:cs="Arial"/>
          <w:sz w:val="20"/>
          <w:szCs w:val="20"/>
        </w:rPr>
        <w:t xml:space="preserve"> 2016</w:t>
      </w:r>
      <w:r w:rsidRPr="00E96CEF">
        <w:rPr>
          <w:rFonts w:asciiTheme="majorHAnsi" w:eastAsia="Adobe Fan Heiti Std B" w:hAnsiTheme="majorHAnsi" w:cs="Arial"/>
          <w:sz w:val="20"/>
          <w:szCs w:val="20"/>
        </w:rPr>
        <w:t>, untuk m</w:t>
      </w:r>
      <w:r w:rsidR="00B0666E" w:rsidRPr="00E96CEF">
        <w:rPr>
          <w:rFonts w:asciiTheme="majorHAnsi" w:eastAsia="Adobe Fan Heiti Std B" w:hAnsiTheme="majorHAnsi" w:cs="Arial"/>
          <w:sz w:val="20"/>
          <w:szCs w:val="20"/>
        </w:rPr>
        <w:t>ahasiswa UPJ Tahun Akademik 2015</w:t>
      </w:r>
      <w:r w:rsidRPr="00E96CEF">
        <w:rPr>
          <w:rFonts w:asciiTheme="majorHAnsi" w:eastAsia="Adobe Fan Heiti Std B" w:hAnsiTheme="majorHAnsi" w:cs="Arial"/>
          <w:sz w:val="20"/>
          <w:szCs w:val="20"/>
        </w:rPr>
        <w:t>/2016 dan seterusnya. RPS</w:t>
      </w:r>
      <w:r w:rsidR="00DA7362" w:rsidRPr="00E96CEF">
        <w:rPr>
          <w:rFonts w:asciiTheme="majorHAnsi" w:eastAsia="Adobe Fan Heiti Std B" w:hAnsiTheme="majorHAnsi" w:cs="Arial"/>
          <w:sz w:val="20"/>
          <w:szCs w:val="20"/>
        </w:rPr>
        <w:t xml:space="preserve"> </w:t>
      </w:r>
      <w:r w:rsidRPr="00E96CEF">
        <w:rPr>
          <w:rFonts w:asciiTheme="majorHAnsi" w:eastAsia="Adobe Fan Heiti Std B" w:hAnsiTheme="majorHAnsi" w:cs="Arial"/>
          <w:sz w:val="20"/>
          <w:szCs w:val="20"/>
        </w:rPr>
        <w:t xml:space="preserve">ini dievaluasi secara berkala setiap semester dan </w:t>
      </w:r>
      <w:proofErr w:type="gramStart"/>
      <w:r w:rsidRPr="00E96CEF">
        <w:rPr>
          <w:rFonts w:asciiTheme="majorHAnsi" w:eastAsia="Adobe Fan Heiti Std B" w:hAnsiTheme="majorHAnsi" w:cs="Arial"/>
          <w:sz w:val="20"/>
          <w:szCs w:val="20"/>
        </w:rPr>
        <w:t>akan</w:t>
      </w:r>
      <w:proofErr w:type="gramEnd"/>
      <w:r w:rsidRPr="00E96CEF">
        <w:rPr>
          <w:rFonts w:asciiTheme="majorHAnsi" w:eastAsia="Adobe Fan Heiti Std B" w:hAnsiTheme="majorHAnsi" w:cs="Arial"/>
          <w:sz w:val="20"/>
          <w:szCs w:val="20"/>
        </w:rPr>
        <w:t xml:space="preserve"> dilakukan perbaikan jika dalam penerapannya masih diperlukan penyempurnaan.</w:t>
      </w:r>
    </w:p>
    <w:p w:rsidR="00BF6050" w:rsidRPr="00E96CEF" w:rsidRDefault="00BF6050" w:rsidP="0041748E">
      <w:pPr>
        <w:pStyle w:val="ListParagraph"/>
        <w:spacing w:line="276" w:lineRule="auto"/>
        <w:ind w:left="360"/>
        <w:jc w:val="both"/>
        <w:rPr>
          <w:rFonts w:asciiTheme="majorHAnsi" w:eastAsia="Adobe Fan Heiti Std B" w:hAnsiTheme="majorHAnsi" w:cs="Arial"/>
          <w:sz w:val="20"/>
          <w:szCs w:val="20"/>
        </w:rPr>
      </w:pPr>
    </w:p>
    <w:p w:rsidR="00BF6050" w:rsidRPr="00E96CEF" w:rsidRDefault="00BF6050" w:rsidP="0041748E">
      <w:pPr>
        <w:pStyle w:val="ListParagraph"/>
        <w:numPr>
          <w:ilvl w:val="0"/>
          <w:numId w:val="1"/>
        </w:numPr>
        <w:spacing w:line="276" w:lineRule="auto"/>
        <w:ind w:left="360"/>
        <w:jc w:val="both"/>
        <w:rPr>
          <w:rFonts w:asciiTheme="majorHAnsi" w:eastAsia="Adobe Fan Heiti Std B" w:hAnsiTheme="majorHAnsi" w:cs="Arial"/>
          <w:sz w:val="20"/>
          <w:szCs w:val="20"/>
        </w:rPr>
      </w:pPr>
      <w:r w:rsidRPr="00E96CEF">
        <w:rPr>
          <w:rFonts w:asciiTheme="majorHAnsi" w:eastAsia="Adobe Fan Heiti Std B" w:hAnsiTheme="majorHAnsi" w:cs="Arial"/>
          <w:sz w:val="20"/>
          <w:szCs w:val="20"/>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696CE2" w:rsidRPr="00E96CEF" w:rsidTr="00022BD6">
        <w:tc>
          <w:tcPr>
            <w:tcW w:w="1710" w:type="dxa"/>
            <w:vMerge w:val="restart"/>
            <w:shd w:val="clear" w:color="auto" w:fill="C00000"/>
            <w:vAlign w:val="center"/>
          </w:tcPr>
          <w:p w:rsidR="00696CE2" w:rsidRPr="00E96CEF" w:rsidRDefault="00696CE2" w:rsidP="0041748E">
            <w:pPr>
              <w:contextualSpacing/>
              <w:jc w:val="center"/>
              <w:rPr>
                <w:rFonts w:asciiTheme="majorHAnsi" w:hAnsiTheme="majorHAnsi" w:cs="Arial"/>
                <w:noProof/>
                <w:sz w:val="20"/>
                <w:szCs w:val="20"/>
              </w:rPr>
            </w:pPr>
            <w:r w:rsidRPr="00E96CEF">
              <w:rPr>
                <w:rFonts w:asciiTheme="majorHAnsi" w:hAnsiTheme="majorHAnsi" w:cs="Arial"/>
                <w:noProof/>
                <w:sz w:val="20"/>
                <w:szCs w:val="20"/>
              </w:rPr>
              <w:t>Proses</w:t>
            </w:r>
          </w:p>
        </w:tc>
        <w:tc>
          <w:tcPr>
            <w:tcW w:w="8640" w:type="dxa"/>
            <w:gridSpan w:val="2"/>
            <w:tcBorders>
              <w:bottom w:val="single" w:sz="4" w:space="0" w:color="auto"/>
            </w:tcBorders>
            <w:shd w:val="clear" w:color="auto" w:fill="C00000"/>
            <w:vAlign w:val="center"/>
          </w:tcPr>
          <w:p w:rsidR="00696CE2" w:rsidRPr="00E96CEF" w:rsidRDefault="00696CE2" w:rsidP="0041748E">
            <w:pPr>
              <w:contextualSpacing/>
              <w:jc w:val="center"/>
              <w:rPr>
                <w:rFonts w:asciiTheme="majorHAnsi" w:hAnsiTheme="majorHAnsi" w:cs="Arial"/>
                <w:noProof/>
                <w:sz w:val="20"/>
                <w:szCs w:val="20"/>
              </w:rPr>
            </w:pPr>
            <w:r w:rsidRPr="00E96CEF">
              <w:rPr>
                <w:rFonts w:asciiTheme="majorHAnsi" w:hAnsiTheme="majorHAnsi" w:cs="Arial"/>
                <w:noProof/>
                <w:sz w:val="20"/>
                <w:szCs w:val="20"/>
              </w:rPr>
              <w:t>Penanggung Jawab</w:t>
            </w:r>
          </w:p>
        </w:tc>
        <w:tc>
          <w:tcPr>
            <w:tcW w:w="1980" w:type="dxa"/>
            <w:vMerge w:val="restart"/>
            <w:shd w:val="clear" w:color="auto" w:fill="C00000"/>
            <w:vAlign w:val="center"/>
          </w:tcPr>
          <w:p w:rsidR="00696CE2" w:rsidRPr="00E96CEF" w:rsidRDefault="00696CE2" w:rsidP="0041748E">
            <w:pPr>
              <w:contextualSpacing/>
              <w:jc w:val="center"/>
              <w:rPr>
                <w:rFonts w:asciiTheme="majorHAnsi" w:hAnsiTheme="majorHAnsi" w:cs="Arial"/>
                <w:noProof/>
                <w:sz w:val="20"/>
                <w:szCs w:val="20"/>
              </w:rPr>
            </w:pPr>
            <w:r w:rsidRPr="00E96CEF">
              <w:rPr>
                <w:rFonts w:asciiTheme="majorHAnsi" w:hAnsiTheme="majorHAnsi" w:cs="Arial"/>
                <w:noProof/>
                <w:sz w:val="20"/>
                <w:szCs w:val="20"/>
              </w:rPr>
              <w:t>Tanggal</w:t>
            </w:r>
          </w:p>
        </w:tc>
      </w:tr>
      <w:tr w:rsidR="00696CE2" w:rsidRPr="00E96CEF" w:rsidTr="00022BD6">
        <w:tc>
          <w:tcPr>
            <w:tcW w:w="1710" w:type="dxa"/>
            <w:vMerge/>
            <w:shd w:val="clear" w:color="auto" w:fill="auto"/>
            <w:vAlign w:val="center"/>
          </w:tcPr>
          <w:p w:rsidR="00696CE2" w:rsidRPr="00E96CEF" w:rsidRDefault="00696CE2" w:rsidP="0041748E">
            <w:pPr>
              <w:contextualSpacing/>
              <w:jc w:val="center"/>
              <w:rPr>
                <w:rFonts w:asciiTheme="majorHAnsi" w:hAnsiTheme="majorHAnsi" w:cs="Arial"/>
                <w:noProof/>
                <w:sz w:val="20"/>
                <w:szCs w:val="20"/>
              </w:rPr>
            </w:pPr>
          </w:p>
        </w:tc>
        <w:tc>
          <w:tcPr>
            <w:tcW w:w="5220" w:type="dxa"/>
            <w:shd w:val="clear" w:color="auto" w:fill="C00000"/>
            <w:vAlign w:val="center"/>
          </w:tcPr>
          <w:p w:rsidR="00696CE2" w:rsidRPr="00E96CEF" w:rsidRDefault="00696CE2" w:rsidP="0041748E">
            <w:pPr>
              <w:contextualSpacing/>
              <w:jc w:val="center"/>
              <w:rPr>
                <w:rFonts w:asciiTheme="majorHAnsi" w:hAnsiTheme="majorHAnsi" w:cs="Arial"/>
                <w:noProof/>
                <w:sz w:val="20"/>
                <w:szCs w:val="20"/>
              </w:rPr>
            </w:pPr>
            <w:r w:rsidRPr="00E96CEF">
              <w:rPr>
                <w:rFonts w:asciiTheme="majorHAnsi" w:hAnsiTheme="majorHAnsi" w:cs="Arial"/>
                <w:noProof/>
                <w:sz w:val="20"/>
                <w:szCs w:val="20"/>
              </w:rPr>
              <w:t>Nama</w:t>
            </w:r>
          </w:p>
        </w:tc>
        <w:tc>
          <w:tcPr>
            <w:tcW w:w="3420" w:type="dxa"/>
            <w:shd w:val="clear" w:color="auto" w:fill="C00000"/>
            <w:vAlign w:val="center"/>
          </w:tcPr>
          <w:p w:rsidR="00696CE2" w:rsidRPr="00E96CEF" w:rsidRDefault="00696CE2" w:rsidP="0041748E">
            <w:pPr>
              <w:contextualSpacing/>
              <w:jc w:val="center"/>
              <w:rPr>
                <w:rFonts w:asciiTheme="majorHAnsi" w:hAnsiTheme="majorHAnsi" w:cs="Arial"/>
                <w:noProof/>
                <w:sz w:val="20"/>
                <w:szCs w:val="20"/>
              </w:rPr>
            </w:pPr>
            <w:r w:rsidRPr="00E96CEF">
              <w:rPr>
                <w:rFonts w:asciiTheme="majorHAnsi" w:hAnsiTheme="majorHAnsi" w:cs="Arial"/>
                <w:noProof/>
                <w:sz w:val="20"/>
                <w:szCs w:val="20"/>
              </w:rPr>
              <w:t>Tandatangan</w:t>
            </w:r>
          </w:p>
        </w:tc>
        <w:tc>
          <w:tcPr>
            <w:tcW w:w="1980" w:type="dxa"/>
            <w:vMerge/>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r>
      <w:tr w:rsidR="00696CE2" w:rsidRPr="00E96CEF" w:rsidTr="00022BD6">
        <w:trPr>
          <w:trHeight w:val="567"/>
        </w:trPr>
        <w:tc>
          <w:tcPr>
            <w:tcW w:w="1710" w:type="dxa"/>
            <w:shd w:val="clear" w:color="auto" w:fill="auto"/>
            <w:vAlign w:val="center"/>
          </w:tcPr>
          <w:p w:rsidR="00696CE2" w:rsidRPr="00E96CEF" w:rsidRDefault="00696CE2" w:rsidP="0041748E">
            <w:pPr>
              <w:numPr>
                <w:ilvl w:val="0"/>
                <w:numId w:val="13"/>
              </w:numPr>
              <w:spacing w:after="0" w:line="240" w:lineRule="auto"/>
              <w:ind w:left="270" w:hanging="270"/>
              <w:contextualSpacing/>
              <w:jc w:val="both"/>
              <w:rPr>
                <w:rFonts w:asciiTheme="majorHAnsi" w:hAnsiTheme="majorHAnsi" w:cs="Arial"/>
                <w:noProof/>
                <w:sz w:val="20"/>
                <w:szCs w:val="20"/>
              </w:rPr>
            </w:pPr>
            <w:r w:rsidRPr="00E96CEF">
              <w:rPr>
                <w:rFonts w:asciiTheme="majorHAnsi" w:hAnsiTheme="majorHAnsi" w:cs="Arial"/>
                <w:noProof/>
                <w:sz w:val="20"/>
                <w:szCs w:val="20"/>
              </w:rPr>
              <w:t>Perumusan</w:t>
            </w:r>
          </w:p>
        </w:tc>
        <w:tc>
          <w:tcPr>
            <w:tcW w:w="52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Mohammad Nasucha, S.T. M.Sc.</w:t>
            </w:r>
          </w:p>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Dosen Penyusun/Pengampu</w:t>
            </w:r>
          </w:p>
        </w:tc>
        <w:tc>
          <w:tcPr>
            <w:tcW w:w="34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c>
          <w:tcPr>
            <w:tcW w:w="198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r>
      <w:tr w:rsidR="00696CE2" w:rsidRPr="00E96CEF" w:rsidTr="00022BD6">
        <w:trPr>
          <w:trHeight w:val="612"/>
        </w:trPr>
        <w:tc>
          <w:tcPr>
            <w:tcW w:w="1710" w:type="dxa"/>
            <w:shd w:val="clear" w:color="auto" w:fill="auto"/>
            <w:vAlign w:val="center"/>
          </w:tcPr>
          <w:p w:rsidR="00696CE2" w:rsidRPr="00E96CEF" w:rsidRDefault="00696CE2" w:rsidP="0041748E">
            <w:pPr>
              <w:numPr>
                <w:ilvl w:val="0"/>
                <w:numId w:val="13"/>
              </w:numPr>
              <w:spacing w:after="0" w:line="240" w:lineRule="auto"/>
              <w:ind w:left="270" w:hanging="270"/>
              <w:contextualSpacing/>
              <w:jc w:val="both"/>
              <w:rPr>
                <w:rFonts w:asciiTheme="majorHAnsi" w:hAnsiTheme="majorHAnsi" w:cs="Arial"/>
                <w:noProof/>
                <w:sz w:val="20"/>
                <w:szCs w:val="20"/>
              </w:rPr>
            </w:pPr>
            <w:r w:rsidRPr="00E96CEF">
              <w:rPr>
                <w:rFonts w:asciiTheme="majorHAnsi" w:hAnsiTheme="majorHAnsi" w:cs="Arial"/>
                <w:noProof/>
                <w:sz w:val="20"/>
                <w:szCs w:val="20"/>
              </w:rPr>
              <w:t>Pemeriksaan &amp; Persetujuan</w:t>
            </w:r>
          </w:p>
        </w:tc>
        <w:tc>
          <w:tcPr>
            <w:tcW w:w="52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Hendi Hermawan, S.T., M.T.I.</w:t>
            </w:r>
          </w:p>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Ketua Prodi</w:t>
            </w:r>
          </w:p>
        </w:tc>
        <w:tc>
          <w:tcPr>
            <w:tcW w:w="34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c>
          <w:tcPr>
            <w:tcW w:w="198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r>
      <w:tr w:rsidR="00696CE2" w:rsidRPr="00E96CEF" w:rsidTr="00022BD6">
        <w:trPr>
          <w:trHeight w:val="630"/>
        </w:trPr>
        <w:tc>
          <w:tcPr>
            <w:tcW w:w="1710" w:type="dxa"/>
            <w:shd w:val="clear" w:color="auto" w:fill="auto"/>
            <w:vAlign w:val="center"/>
          </w:tcPr>
          <w:p w:rsidR="00696CE2" w:rsidRPr="00E96CEF" w:rsidRDefault="00696CE2" w:rsidP="0041748E">
            <w:pPr>
              <w:numPr>
                <w:ilvl w:val="0"/>
                <w:numId w:val="13"/>
              </w:numPr>
              <w:spacing w:after="0" w:line="240" w:lineRule="auto"/>
              <w:ind w:left="270" w:hanging="270"/>
              <w:contextualSpacing/>
              <w:jc w:val="both"/>
              <w:rPr>
                <w:rFonts w:asciiTheme="majorHAnsi" w:hAnsiTheme="majorHAnsi" w:cs="Arial"/>
                <w:noProof/>
                <w:sz w:val="20"/>
                <w:szCs w:val="20"/>
              </w:rPr>
            </w:pPr>
            <w:r w:rsidRPr="00E96CEF">
              <w:rPr>
                <w:rFonts w:asciiTheme="majorHAnsi" w:hAnsiTheme="majorHAnsi" w:cs="Arial"/>
                <w:noProof/>
                <w:sz w:val="20"/>
                <w:szCs w:val="20"/>
              </w:rPr>
              <w:t>Penetapan</w:t>
            </w:r>
          </w:p>
        </w:tc>
        <w:tc>
          <w:tcPr>
            <w:tcW w:w="52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Prof. Dr. Ir. Emirhadi Suganda, M.Sc.</w:t>
            </w:r>
          </w:p>
          <w:p w:rsidR="00696CE2" w:rsidRPr="00E96CEF" w:rsidRDefault="00696CE2" w:rsidP="0041748E">
            <w:pPr>
              <w:contextualSpacing/>
              <w:jc w:val="both"/>
              <w:rPr>
                <w:rFonts w:asciiTheme="majorHAnsi" w:hAnsiTheme="majorHAnsi" w:cs="Arial"/>
                <w:noProof/>
                <w:sz w:val="20"/>
                <w:szCs w:val="20"/>
              </w:rPr>
            </w:pPr>
            <w:r w:rsidRPr="00E96CEF">
              <w:rPr>
                <w:rFonts w:asciiTheme="majorHAnsi" w:hAnsiTheme="majorHAnsi" w:cs="Arial"/>
                <w:noProof/>
                <w:sz w:val="20"/>
                <w:szCs w:val="20"/>
              </w:rPr>
              <w:t>Wakil Rektor</w:t>
            </w:r>
          </w:p>
        </w:tc>
        <w:tc>
          <w:tcPr>
            <w:tcW w:w="342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c>
          <w:tcPr>
            <w:tcW w:w="1980" w:type="dxa"/>
            <w:shd w:val="clear" w:color="auto" w:fill="auto"/>
            <w:vAlign w:val="center"/>
          </w:tcPr>
          <w:p w:rsidR="00696CE2" w:rsidRPr="00E96CEF" w:rsidRDefault="00696CE2" w:rsidP="0041748E">
            <w:pPr>
              <w:contextualSpacing/>
              <w:jc w:val="both"/>
              <w:rPr>
                <w:rFonts w:asciiTheme="majorHAnsi" w:hAnsiTheme="majorHAnsi" w:cs="Arial"/>
                <w:noProof/>
                <w:sz w:val="20"/>
                <w:szCs w:val="20"/>
              </w:rPr>
            </w:pPr>
          </w:p>
        </w:tc>
      </w:tr>
    </w:tbl>
    <w:p w:rsidR="00BF6050" w:rsidRPr="00E96CEF" w:rsidRDefault="00BF6050" w:rsidP="0041748E">
      <w:pPr>
        <w:jc w:val="both"/>
        <w:rPr>
          <w:rFonts w:asciiTheme="majorHAnsi" w:hAnsiTheme="majorHAnsi" w:cs="Arial"/>
          <w:sz w:val="20"/>
          <w:szCs w:val="20"/>
        </w:rPr>
      </w:pPr>
    </w:p>
    <w:p w:rsidR="00BF6050" w:rsidRPr="00E96CEF" w:rsidRDefault="00BF6050" w:rsidP="0041748E">
      <w:pPr>
        <w:spacing w:after="0" w:line="240" w:lineRule="auto"/>
        <w:jc w:val="both"/>
        <w:rPr>
          <w:rFonts w:asciiTheme="majorHAnsi" w:hAnsiTheme="majorHAnsi" w:cs="Arial"/>
          <w:sz w:val="20"/>
          <w:szCs w:val="20"/>
        </w:rPr>
      </w:pPr>
    </w:p>
    <w:p w:rsidR="00816C86" w:rsidRPr="00E96CEF" w:rsidRDefault="00816C86" w:rsidP="0041748E">
      <w:pPr>
        <w:pStyle w:val="NoSpacing"/>
        <w:spacing w:line="360" w:lineRule="auto"/>
        <w:jc w:val="both"/>
        <w:rPr>
          <w:rFonts w:asciiTheme="majorHAnsi" w:hAnsiTheme="majorHAnsi" w:cs="Arial"/>
          <w:sz w:val="20"/>
          <w:szCs w:val="20"/>
        </w:rPr>
      </w:pPr>
    </w:p>
    <w:sectPr w:rsidR="00816C86" w:rsidRPr="00E96CEF"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79" w:rsidRDefault="004E1479" w:rsidP="00203C79">
      <w:pPr>
        <w:spacing w:after="0" w:line="240" w:lineRule="auto"/>
      </w:pPr>
      <w:r>
        <w:separator/>
      </w:r>
    </w:p>
  </w:endnote>
  <w:endnote w:type="continuationSeparator" w:id="0">
    <w:p w:rsidR="004E1479" w:rsidRDefault="004E1479"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lue Highway">
    <w:altName w:val="Corbel"/>
    <w:charset w:val="00"/>
    <w:family w:val="auto"/>
    <w:pitch w:val="variable"/>
    <w:sig w:usb0="00000001" w:usb1="0000000A" w:usb2="00000000" w:usb3="00000000" w:csb0="00000193"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3567900"/>
      <w:docPartObj>
        <w:docPartGallery w:val="Page Numbers (Bottom of Page)"/>
        <w:docPartUnique/>
      </w:docPartObj>
    </w:sdtPr>
    <w:sdtEndPr>
      <w:rPr>
        <w:rFonts w:asciiTheme="majorHAnsi" w:hAnsiTheme="majorHAnsi"/>
      </w:rPr>
    </w:sdtEndPr>
    <w:sdtContent>
      <w:sdt>
        <w:sdtPr>
          <w:rPr>
            <w:rFonts w:asciiTheme="majorHAnsi" w:hAnsiTheme="majorHAnsi"/>
          </w:rPr>
          <w:id w:val="860082579"/>
          <w:docPartObj>
            <w:docPartGallery w:val="Page Numbers (Top of Page)"/>
            <w:docPartUnique/>
          </w:docPartObj>
        </w:sdtPr>
        <w:sdtEndPr/>
        <w:sdtContent>
          <w:p w:rsidR="00E31D18" w:rsidRPr="00E31D18" w:rsidRDefault="00E31D18">
            <w:pPr>
              <w:pStyle w:val="Footer"/>
              <w:jc w:val="right"/>
              <w:rPr>
                <w:rFonts w:asciiTheme="majorHAnsi" w:hAnsiTheme="majorHAnsi"/>
              </w:rPr>
            </w:pPr>
            <w:r w:rsidRPr="00E31D18">
              <w:rPr>
                <w:rFonts w:asciiTheme="majorHAnsi" w:hAnsiTheme="majorHAnsi"/>
              </w:rPr>
              <w:t xml:space="preserve">Halaman </w:t>
            </w:r>
            <w:r w:rsidRPr="00E31D18">
              <w:rPr>
                <w:rFonts w:asciiTheme="majorHAnsi" w:hAnsiTheme="majorHAnsi"/>
                <w:b/>
                <w:bCs/>
                <w:sz w:val="24"/>
                <w:szCs w:val="24"/>
              </w:rPr>
              <w:fldChar w:fldCharType="begin"/>
            </w:r>
            <w:r w:rsidRPr="00E31D18">
              <w:rPr>
                <w:rFonts w:asciiTheme="majorHAnsi" w:hAnsiTheme="majorHAnsi"/>
                <w:b/>
                <w:bCs/>
              </w:rPr>
              <w:instrText xml:space="preserve"> PAGE </w:instrText>
            </w:r>
            <w:r w:rsidRPr="00E31D18">
              <w:rPr>
                <w:rFonts w:asciiTheme="majorHAnsi" w:hAnsiTheme="majorHAnsi"/>
                <w:b/>
                <w:bCs/>
                <w:sz w:val="24"/>
                <w:szCs w:val="24"/>
              </w:rPr>
              <w:fldChar w:fldCharType="separate"/>
            </w:r>
            <w:r w:rsidR="00C80FE6">
              <w:rPr>
                <w:rFonts w:asciiTheme="majorHAnsi" w:hAnsiTheme="majorHAnsi"/>
                <w:b/>
                <w:bCs/>
                <w:noProof/>
              </w:rPr>
              <w:t>11</w:t>
            </w:r>
            <w:r w:rsidRPr="00E31D18">
              <w:rPr>
                <w:rFonts w:asciiTheme="majorHAnsi" w:hAnsiTheme="majorHAnsi"/>
                <w:b/>
                <w:bCs/>
                <w:sz w:val="24"/>
                <w:szCs w:val="24"/>
              </w:rPr>
              <w:fldChar w:fldCharType="end"/>
            </w:r>
            <w:r w:rsidRPr="00E31D18">
              <w:rPr>
                <w:rFonts w:asciiTheme="majorHAnsi" w:hAnsiTheme="majorHAnsi"/>
              </w:rPr>
              <w:t xml:space="preserve"> dari </w:t>
            </w:r>
            <w:r w:rsidRPr="00E31D18">
              <w:rPr>
                <w:rFonts w:asciiTheme="majorHAnsi" w:hAnsiTheme="majorHAnsi"/>
                <w:b/>
                <w:bCs/>
                <w:sz w:val="24"/>
                <w:szCs w:val="24"/>
              </w:rPr>
              <w:fldChar w:fldCharType="begin"/>
            </w:r>
            <w:r w:rsidRPr="00E31D18">
              <w:rPr>
                <w:rFonts w:asciiTheme="majorHAnsi" w:hAnsiTheme="majorHAnsi"/>
                <w:b/>
                <w:bCs/>
              </w:rPr>
              <w:instrText xml:space="preserve"> NUMPAGES  </w:instrText>
            </w:r>
            <w:r w:rsidRPr="00E31D18">
              <w:rPr>
                <w:rFonts w:asciiTheme="majorHAnsi" w:hAnsiTheme="majorHAnsi"/>
                <w:b/>
                <w:bCs/>
                <w:sz w:val="24"/>
                <w:szCs w:val="24"/>
              </w:rPr>
              <w:fldChar w:fldCharType="separate"/>
            </w:r>
            <w:r w:rsidR="00C80FE6">
              <w:rPr>
                <w:rFonts w:asciiTheme="majorHAnsi" w:hAnsiTheme="majorHAnsi"/>
                <w:b/>
                <w:bCs/>
                <w:noProof/>
              </w:rPr>
              <w:t>11</w:t>
            </w:r>
            <w:r w:rsidRPr="00E31D18">
              <w:rPr>
                <w:rFonts w:asciiTheme="majorHAnsi" w:hAnsiTheme="majorHAnsi"/>
                <w:b/>
                <w:bCs/>
                <w:sz w:val="24"/>
                <w:szCs w:val="24"/>
              </w:rPr>
              <w:fldChar w:fldCharType="end"/>
            </w:r>
          </w:p>
        </w:sdtContent>
      </w:sdt>
    </w:sdtContent>
  </w:sdt>
  <w:p w:rsidR="00E31D18" w:rsidRPr="00E31D18" w:rsidRDefault="00E31D18">
    <w:pPr>
      <w:pStyle w:val="Footer"/>
      <w:rPr>
        <w:rFonts w:asciiTheme="majorHAnsi" w:hAnsiTheme="majorHAnsi"/>
      </w:rPr>
    </w:pPr>
    <w:r w:rsidRPr="00E31D18">
      <w:rPr>
        <w:rFonts w:asciiTheme="majorHAnsi" w:hAnsiTheme="majorHAnsi"/>
      </w:rPr>
      <w:t>RPS Mata Kuliah Kalkulus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79" w:rsidRDefault="004E1479" w:rsidP="00203C79">
      <w:pPr>
        <w:spacing w:after="0" w:line="240" w:lineRule="auto"/>
      </w:pPr>
      <w:r>
        <w:separator/>
      </w:r>
    </w:p>
  </w:footnote>
  <w:footnote w:type="continuationSeparator" w:id="0">
    <w:p w:rsidR="004E1479" w:rsidRDefault="004E1479"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F01A8"/>
    <w:multiLevelType w:val="hybridMultilevel"/>
    <w:tmpl w:val="C29EA5E4"/>
    <w:lvl w:ilvl="0" w:tplc="00E8284E">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B8B60C1"/>
    <w:multiLevelType w:val="hybridMultilevel"/>
    <w:tmpl w:val="980C789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8D64298"/>
    <w:multiLevelType w:val="hybridMultilevel"/>
    <w:tmpl w:val="F5A67A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2D455963"/>
    <w:multiLevelType w:val="hybridMultilevel"/>
    <w:tmpl w:val="08A85238"/>
    <w:lvl w:ilvl="0" w:tplc="6DA85804">
      <w:numFmt w:val="bullet"/>
      <w:lvlText w:val=""/>
      <w:lvlJc w:val="left"/>
      <w:pPr>
        <w:ind w:left="630" w:hanging="360"/>
      </w:pPr>
      <w:rPr>
        <w:rFonts w:ascii="Symbol" w:eastAsia="Adobe Fan Heiti Std B" w:hAnsi="Symbol" w:cstheme="minorBidi"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33132B5C"/>
    <w:multiLevelType w:val="hybridMultilevel"/>
    <w:tmpl w:val="172C7C0E"/>
    <w:lvl w:ilvl="0" w:tplc="3FC4C974">
      <w:start w:val="1"/>
      <w:numFmt w:val="upperLetter"/>
      <w:lvlText w:val="%1-"/>
      <w:lvlJc w:val="left"/>
      <w:pPr>
        <w:ind w:left="840" w:hanging="43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3BAE2FC1"/>
    <w:multiLevelType w:val="hybridMultilevel"/>
    <w:tmpl w:val="80EA02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84F5F"/>
    <w:multiLevelType w:val="hybridMultilevel"/>
    <w:tmpl w:val="4BE04D32"/>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456863FB"/>
    <w:multiLevelType w:val="hybridMultilevel"/>
    <w:tmpl w:val="980C789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15:restartNumberingAfterBreak="0">
    <w:nsid w:val="50C8545A"/>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53A5309A"/>
    <w:multiLevelType w:val="hybridMultilevel"/>
    <w:tmpl w:val="88CA54A8"/>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192646D"/>
    <w:multiLevelType w:val="hybridMultilevel"/>
    <w:tmpl w:val="0B88A3E0"/>
    <w:lvl w:ilvl="0" w:tplc="57CCB9E4">
      <w:numFmt w:val="bullet"/>
      <w:lvlText w:val=""/>
      <w:lvlJc w:val="left"/>
      <w:pPr>
        <w:ind w:left="990" w:hanging="360"/>
      </w:pPr>
      <w:rPr>
        <w:rFonts w:ascii="Symbol" w:eastAsia="Adobe Fan Heiti Std B" w:hAnsi="Symbol"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638819C1"/>
    <w:multiLevelType w:val="hybridMultilevel"/>
    <w:tmpl w:val="880490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250D64"/>
    <w:multiLevelType w:val="hybridMultilevel"/>
    <w:tmpl w:val="172C7C0E"/>
    <w:lvl w:ilvl="0" w:tplc="3FC4C974">
      <w:start w:val="1"/>
      <w:numFmt w:val="upperLetter"/>
      <w:lvlText w:val="%1-"/>
      <w:lvlJc w:val="left"/>
      <w:pPr>
        <w:ind w:left="840" w:hanging="435"/>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7EC36447"/>
    <w:multiLevelType w:val="hybridMultilevel"/>
    <w:tmpl w:val="B92C5312"/>
    <w:lvl w:ilvl="0" w:tplc="045ED35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
  </w:num>
  <w:num w:numId="4">
    <w:abstractNumId w:val="7"/>
  </w:num>
  <w:num w:numId="5">
    <w:abstractNumId w:val="15"/>
  </w:num>
  <w:num w:numId="6">
    <w:abstractNumId w:val="10"/>
  </w:num>
  <w:num w:numId="7">
    <w:abstractNumId w:val="14"/>
  </w:num>
  <w:num w:numId="8">
    <w:abstractNumId w:val="5"/>
  </w:num>
  <w:num w:numId="9">
    <w:abstractNumId w:val="12"/>
  </w:num>
  <w:num w:numId="10">
    <w:abstractNumId w:val="6"/>
  </w:num>
  <w:num w:numId="11">
    <w:abstractNumId w:val="9"/>
  </w:num>
  <w:num w:numId="12">
    <w:abstractNumId w:val="3"/>
  </w:num>
  <w:num w:numId="13">
    <w:abstractNumId w:val="0"/>
  </w:num>
  <w:num w:numId="14">
    <w:abstractNumId w:val="2"/>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5E"/>
    <w:rsid w:val="00001D82"/>
    <w:rsid w:val="000043AE"/>
    <w:rsid w:val="0001547A"/>
    <w:rsid w:val="00015BC5"/>
    <w:rsid w:val="00020842"/>
    <w:rsid w:val="00022BD6"/>
    <w:rsid w:val="00035975"/>
    <w:rsid w:val="000377A7"/>
    <w:rsid w:val="00037A9F"/>
    <w:rsid w:val="000645FB"/>
    <w:rsid w:val="00091D38"/>
    <w:rsid w:val="000A768F"/>
    <w:rsid w:val="000D15A5"/>
    <w:rsid w:val="000D481E"/>
    <w:rsid w:val="000E66BF"/>
    <w:rsid w:val="00131D9B"/>
    <w:rsid w:val="00174EAA"/>
    <w:rsid w:val="001809DE"/>
    <w:rsid w:val="00193157"/>
    <w:rsid w:val="001A6351"/>
    <w:rsid w:val="001C0371"/>
    <w:rsid w:val="001D21E5"/>
    <w:rsid w:val="001D2A7C"/>
    <w:rsid w:val="00203C79"/>
    <w:rsid w:val="00211A82"/>
    <w:rsid w:val="0021245E"/>
    <w:rsid w:val="00222389"/>
    <w:rsid w:val="00223042"/>
    <w:rsid w:val="00223E38"/>
    <w:rsid w:val="00235102"/>
    <w:rsid w:val="0023671A"/>
    <w:rsid w:val="002426B5"/>
    <w:rsid w:val="002467AB"/>
    <w:rsid w:val="00263756"/>
    <w:rsid w:val="0028590D"/>
    <w:rsid w:val="00294AD5"/>
    <w:rsid w:val="002A1C1B"/>
    <w:rsid w:val="002D7C5A"/>
    <w:rsid w:val="002E526A"/>
    <w:rsid w:val="002F6A14"/>
    <w:rsid w:val="00315EC2"/>
    <w:rsid w:val="003624A9"/>
    <w:rsid w:val="00365487"/>
    <w:rsid w:val="003801B4"/>
    <w:rsid w:val="00384276"/>
    <w:rsid w:val="00384DBB"/>
    <w:rsid w:val="003A0D96"/>
    <w:rsid w:val="003A28C1"/>
    <w:rsid w:val="003B055A"/>
    <w:rsid w:val="003C7255"/>
    <w:rsid w:val="003D7FFA"/>
    <w:rsid w:val="003E2CF3"/>
    <w:rsid w:val="0041748E"/>
    <w:rsid w:val="0042166F"/>
    <w:rsid w:val="00431FBD"/>
    <w:rsid w:val="0043333E"/>
    <w:rsid w:val="0043470F"/>
    <w:rsid w:val="00453EFC"/>
    <w:rsid w:val="00460ED9"/>
    <w:rsid w:val="0046117A"/>
    <w:rsid w:val="00470AE1"/>
    <w:rsid w:val="00474A91"/>
    <w:rsid w:val="00482C51"/>
    <w:rsid w:val="004857F3"/>
    <w:rsid w:val="00496737"/>
    <w:rsid w:val="004A5103"/>
    <w:rsid w:val="004B030E"/>
    <w:rsid w:val="004B2907"/>
    <w:rsid w:val="004B754B"/>
    <w:rsid w:val="004E1479"/>
    <w:rsid w:val="004E3F09"/>
    <w:rsid w:val="004F4BC6"/>
    <w:rsid w:val="00510E17"/>
    <w:rsid w:val="0052643D"/>
    <w:rsid w:val="00530878"/>
    <w:rsid w:val="00532908"/>
    <w:rsid w:val="00543CE6"/>
    <w:rsid w:val="00545E7E"/>
    <w:rsid w:val="0055589E"/>
    <w:rsid w:val="0056539F"/>
    <w:rsid w:val="005715F6"/>
    <w:rsid w:val="00591FFE"/>
    <w:rsid w:val="005A1732"/>
    <w:rsid w:val="005A55CF"/>
    <w:rsid w:val="005C66BF"/>
    <w:rsid w:val="005D6CD4"/>
    <w:rsid w:val="005F2DF9"/>
    <w:rsid w:val="005F40BB"/>
    <w:rsid w:val="00621348"/>
    <w:rsid w:val="0063483B"/>
    <w:rsid w:val="0064389E"/>
    <w:rsid w:val="00663FFB"/>
    <w:rsid w:val="00675070"/>
    <w:rsid w:val="00683810"/>
    <w:rsid w:val="00683C19"/>
    <w:rsid w:val="00696CE2"/>
    <w:rsid w:val="00697981"/>
    <w:rsid w:val="006A4CC2"/>
    <w:rsid w:val="006C1C6F"/>
    <w:rsid w:val="006D06AA"/>
    <w:rsid w:val="006F3B12"/>
    <w:rsid w:val="0070042E"/>
    <w:rsid w:val="00707BD3"/>
    <w:rsid w:val="00713579"/>
    <w:rsid w:val="00717E11"/>
    <w:rsid w:val="0073522E"/>
    <w:rsid w:val="00751B04"/>
    <w:rsid w:val="00785778"/>
    <w:rsid w:val="00790E98"/>
    <w:rsid w:val="007A4E5F"/>
    <w:rsid w:val="007C2DB1"/>
    <w:rsid w:val="007C7130"/>
    <w:rsid w:val="007D413A"/>
    <w:rsid w:val="007F6055"/>
    <w:rsid w:val="00804190"/>
    <w:rsid w:val="00811865"/>
    <w:rsid w:val="008161A0"/>
    <w:rsid w:val="00816C86"/>
    <w:rsid w:val="00840E57"/>
    <w:rsid w:val="0084365B"/>
    <w:rsid w:val="0084382D"/>
    <w:rsid w:val="008618D9"/>
    <w:rsid w:val="008716CD"/>
    <w:rsid w:val="00887FC0"/>
    <w:rsid w:val="00896F66"/>
    <w:rsid w:val="008B5EE5"/>
    <w:rsid w:val="008C084C"/>
    <w:rsid w:val="008C247B"/>
    <w:rsid w:val="008C4D1F"/>
    <w:rsid w:val="008D45D8"/>
    <w:rsid w:val="008F4493"/>
    <w:rsid w:val="00915869"/>
    <w:rsid w:val="00926F6E"/>
    <w:rsid w:val="00935496"/>
    <w:rsid w:val="00937827"/>
    <w:rsid w:val="00941E55"/>
    <w:rsid w:val="00956CFE"/>
    <w:rsid w:val="0097013D"/>
    <w:rsid w:val="00976053"/>
    <w:rsid w:val="009879DA"/>
    <w:rsid w:val="009948EA"/>
    <w:rsid w:val="009B1D86"/>
    <w:rsid w:val="009B477D"/>
    <w:rsid w:val="009B6BF6"/>
    <w:rsid w:val="009C2E85"/>
    <w:rsid w:val="009C515B"/>
    <w:rsid w:val="009E1A8F"/>
    <w:rsid w:val="00A039CB"/>
    <w:rsid w:val="00A231A2"/>
    <w:rsid w:val="00A52628"/>
    <w:rsid w:val="00A53FBC"/>
    <w:rsid w:val="00A67B96"/>
    <w:rsid w:val="00AC09F8"/>
    <w:rsid w:val="00AE6754"/>
    <w:rsid w:val="00AE7541"/>
    <w:rsid w:val="00AF0DE1"/>
    <w:rsid w:val="00AF4666"/>
    <w:rsid w:val="00B0666E"/>
    <w:rsid w:val="00B3201C"/>
    <w:rsid w:val="00B374C7"/>
    <w:rsid w:val="00B678A6"/>
    <w:rsid w:val="00B93056"/>
    <w:rsid w:val="00B96483"/>
    <w:rsid w:val="00BA1F35"/>
    <w:rsid w:val="00BB61CC"/>
    <w:rsid w:val="00BC0E45"/>
    <w:rsid w:val="00BE7257"/>
    <w:rsid w:val="00BF51EF"/>
    <w:rsid w:val="00BF6050"/>
    <w:rsid w:val="00BF7E7A"/>
    <w:rsid w:val="00C065CD"/>
    <w:rsid w:val="00C11989"/>
    <w:rsid w:val="00C13293"/>
    <w:rsid w:val="00C14147"/>
    <w:rsid w:val="00C21F96"/>
    <w:rsid w:val="00C4091A"/>
    <w:rsid w:val="00C47A44"/>
    <w:rsid w:val="00C55812"/>
    <w:rsid w:val="00C65124"/>
    <w:rsid w:val="00C80FE6"/>
    <w:rsid w:val="00CA7737"/>
    <w:rsid w:val="00CA7EE0"/>
    <w:rsid w:val="00CB1809"/>
    <w:rsid w:val="00CB3F14"/>
    <w:rsid w:val="00CB5230"/>
    <w:rsid w:val="00CC2913"/>
    <w:rsid w:val="00CD0412"/>
    <w:rsid w:val="00CD6370"/>
    <w:rsid w:val="00CF2464"/>
    <w:rsid w:val="00CF289C"/>
    <w:rsid w:val="00D06970"/>
    <w:rsid w:val="00D17044"/>
    <w:rsid w:val="00D356AD"/>
    <w:rsid w:val="00D374DE"/>
    <w:rsid w:val="00D52832"/>
    <w:rsid w:val="00D57202"/>
    <w:rsid w:val="00D6463E"/>
    <w:rsid w:val="00D71E3F"/>
    <w:rsid w:val="00DA7362"/>
    <w:rsid w:val="00DB0FA7"/>
    <w:rsid w:val="00DB2B45"/>
    <w:rsid w:val="00DE3722"/>
    <w:rsid w:val="00DE52E3"/>
    <w:rsid w:val="00DE676A"/>
    <w:rsid w:val="00DE6D2E"/>
    <w:rsid w:val="00DE74B4"/>
    <w:rsid w:val="00DF2907"/>
    <w:rsid w:val="00E01B36"/>
    <w:rsid w:val="00E100D0"/>
    <w:rsid w:val="00E12CA2"/>
    <w:rsid w:val="00E17897"/>
    <w:rsid w:val="00E25D88"/>
    <w:rsid w:val="00E31D18"/>
    <w:rsid w:val="00E37865"/>
    <w:rsid w:val="00E4709B"/>
    <w:rsid w:val="00E60BC4"/>
    <w:rsid w:val="00E81CC5"/>
    <w:rsid w:val="00E863F0"/>
    <w:rsid w:val="00E96CEF"/>
    <w:rsid w:val="00EB080D"/>
    <w:rsid w:val="00EB3E27"/>
    <w:rsid w:val="00EC59FD"/>
    <w:rsid w:val="00EE6F48"/>
    <w:rsid w:val="00EE790B"/>
    <w:rsid w:val="00EF5587"/>
    <w:rsid w:val="00F047DA"/>
    <w:rsid w:val="00F078D4"/>
    <w:rsid w:val="00F17CD2"/>
    <w:rsid w:val="00F41179"/>
    <w:rsid w:val="00F41CA0"/>
    <w:rsid w:val="00F80E48"/>
    <w:rsid w:val="00F813A8"/>
    <w:rsid w:val="00FA2E10"/>
    <w:rsid w:val="00FB22AC"/>
    <w:rsid w:val="00FD5C7A"/>
    <w:rsid w:val="00FE0B59"/>
    <w:rsid w:val="00FE2759"/>
    <w:rsid w:val="00FE2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BF242-C5DC-4F55-B775-9B92F812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paragraph" w:customStyle="1" w:styleId="Default">
    <w:name w:val="Default"/>
    <w:rsid w:val="00AE7541"/>
    <w:pPr>
      <w:autoSpaceDE w:val="0"/>
      <w:autoSpaceDN w:val="0"/>
      <w:adjustRightInd w:val="0"/>
      <w:spacing w:after="0" w:line="240" w:lineRule="auto"/>
    </w:pPr>
    <w:rPr>
      <w:rFonts w:ascii="Blue Highway" w:hAnsi="Blue Highway" w:cs="Blue Highway"/>
      <w:color w:val="000000"/>
      <w:sz w:val="24"/>
      <w:szCs w:val="24"/>
    </w:rPr>
  </w:style>
  <w:style w:type="character" w:styleId="Hyperlink">
    <w:name w:val="Hyperlink"/>
    <w:basedOn w:val="DefaultParagraphFont"/>
    <w:uiPriority w:val="99"/>
    <w:unhideWhenUsed/>
    <w:rsid w:val="00543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48243">
      <w:bodyDiv w:val="1"/>
      <w:marLeft w:val="0"/>
      <w:marRight w:val="0"/>
      <w:marTop w:val="0"/>
      <w:marBottom w:val="0"/>
      <w:divBdr>
        <w:top w:val="none" w:sz="0" w:space="0" w:color="auto"/>
        <w:left w:val="none" w:sz="0" w:space="0" w:color="auto"/>
        <w:bottom w:val="none" w:sz="0" w:space="0" w:color="auto"/>
        <w:right w:val="none" w:sz="0" w:space="0" w:color="auto"/>
      </w:divBdr>
    </w:div>
    <w:div w:id="1097793881">
      <w:bodyDiv w:val="1"/>
      <w:marLeft w:val="0"/>
      <w:marRight w:val="0"/>
      <w:marTop w:val="0"/>
      <w:marBottom w:val="0"/>
      <w:divBdr>
        <w:top w:val="none" w:sz="0" w:space="0" w:color="auto"/>
        <w:left w:val="none" w:sz="0" w:space="0" w:color="auto"/>
        <w:bottom w:val="none" w:sz="0" w:space="0" w:color="auto"/>
        <w:right w:val="none" w:sz="0" w:space="0" w:color="auto"/>
      </w:divBdr>
    </w:div>
    <w:div w:id="1403600753">
      <w:bodyDiv w:val="1"/>
      <w:marLeft w:val="0"/>
      <w:marRight w:val="0"/>
      <w:marTop w:val="0"/>
      <w:marBottom w:val="0"/>
      <w:divBdr>
        <w:top w:val="none" w:sz="0" w:space="0" w:color="auto"/>
        <w:left w:val="none" w:sz="0" w:space="0" w:color="auto"/>
        <w:bottom w:val="none" w:sz="0" w:space="0" w:color="auto"/>
        <w:right w:val="none" w:sz="0" w:space="0" w:color="auto"/>
      </w:divBdr>
    </w:div>
    <w:div w:id="1801797058">
      <w:bodyDiv w:val="1"/>
      <w:marLeft w:val="0"/>
      <w:marRight w:val="0"/>
      <w:marTop w:val="0"/>
      <w:marBottom w:val="0"/>
      <w:divBdr>
        <w:top w:val="none" w:sz="0" w:space="0" w:color="auto"/>
        <w:left w:val="none" w:sz="0" w:space="0" w:color="auto"/>
        <w:bottom w:val="none" w:sz="0" w:space="0" w:color="auto"/>
        <w:right w:val="none" w:sz="0" w:space="0" w:color="auto"/>
      </w:divBdr>
    </w:div>
    <w:div w:id="1816529505">
      <w:bodyDiv w:val="1"/>
      <w:marLeft w:val="0"/>
      <w:marRight w:val="0"/>
      <w:marTop w:val="0"/>
      <w:marBottom w:val="0"/>
      <w:divBdr>
        <w:top w:val="none" w:sz="0" w:space="0" w:color="auto"/>
        <w:left w:val="none" w:sz="0" w:space="0" w:color="auto"/>
        <w:bottom w:val="none" w:sz="0" w:space="0" w:color="auto"/>
        <w:right w:val="none" w:sz="0" w:space="0" w:color="auto"/>
      </w:divBdr>
    </w:div>
    <w:div w:id="1817869590">
      <w:bodyDiv w:val="1"/>
      <w:marLeft w:val="0"/>
      <w:marRight w:val="0"/>
      <w:marTop w:val="0"/>
      <w:marBottom w:val="0"/>
      <w:divBdr>
        <w:top w:val="none" w:sz="0" w:space="0" w:color="auto"/>
        <w:left w:val="none" w:sz="0" w:space="0" w:color="auto"/>
        <w:bottom w:val="none" w:sz="0" w:space="0" w:color="auto"/>
        <w:right w:val="none" w:sz="0" w:space="0" w:color="auto"/>
      </w:divBdr>
    </w:div>
    <w:div w:id="186354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F5DAD-55C1-4CBA-9036-18E40854B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2754</Words>
  <Characters>15702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Nasucha</cp:lastModifiedBy>
  <cp:revision>5</cp:revision>
  <cp:lastPrinted>2016-07-22T14:19:00Z</cp:lastPrinted>
  <dcterms:created xsi:type="dcterms:W3CDTF">2017-03-23T08:35:00Z</dcterms:created>
  <dcterms:modified xsi:type="dcterms:W3CDTF">2017-03-23T10:09:00Z</dcterms:modified>
</cp:coreProperties>
</file>