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5490"/>
        <w:gridCol w:w="2416"/>
        <w:gridCol w:w="1919"/>
      </w:tblGrid>
      <w:tr w:rsidR="009C2E85" w:rsidRPr="00332582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332582" w:rsidRDefault="009C2E85" w:rsidP="00BF5034">
            <w:pPr>
              <w:pStyle w:val="Header"/>
              <w:jc w:val="center"/>
              <w:rPr>
                <w:rFonts w:ascii="Calibri" w:hAnsi="Calibri"/>
              </w:rPr>
            </w:pPr>
            <w:r w:rsidRPr="00332582">
              <w:rPr>
                <w:rFonts w:ascii="Calibri" w:hAnsi="Calibri"/>
                <w:noProof/>
              </w:rPr>
              <w:drawing>
                <wp:inline distT="0" distB="0" distL="0" distR="0" wp14:anchorId="41C2805C" wp14:editId="5DC333AB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332582" w:rsidRDefault="00530878" w:rsidP="00530878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332582" w:rsidRDefault="00EC59FD" w:rsidP="00BF5034">
            <w:pPr>
              <w:pStyle w:val="Header"/>
              <w:jc w:val="center"/>
              <w:rPr>
                <w:rFonts w:ascii="Calibri" w:eastAsia="Adobe Fan Heiti Std B" w:hAnsi="Calibri"/>
                <w:sz w:val="32"/>
                <w:szCs w:val="32"/>
              </w:rPr>
            </w:pPr>
            <w:r w:rsidRPr="00332582">
              <w:rPr>
                <w:rFonts w:ascii="Calibri" w:eastAsia="Adobe Fan Heiti Std B" w:hAnsi="Calibri"/>
                <w:sz w:val="32"/>
                <w:szCs w:val="32"/>
              </w:rPr>
              <w:t>F-0653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Issue/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A0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Tanggal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1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Juli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2015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Untuk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2015/2016</w:t>
            </w:r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Masa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 4 (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empat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)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332582" w:rsidTr="009C2E85">
        <w:tc>
          <w:tcPr>
            <w:tcW w:w="351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332582" w:rsidRDefault="009C2E85" w:rsidP="00BF5034">
            <w:pPr>
              <w:pStyle w:val="Head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332582" w:rsidRDefault="009C2E85" w:rsidP="00BF5034">
            <w:pPr>
              <w:pStyle w:val="Header"/>
              <w:jc w:val="right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Jml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332582" w:rsidRDefault="009C2E85" w:rsidP="00BF5034">
            <w:pPr>
              <w:pStyle w:val="Head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: Xx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130"/>
        <w:gridCol w:w="2340"/>
        <w:gridCol w:w="4140"/>
      </w:tblGrid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</w:t>
            </w:r>
            <w:r w:rsidR="004F7DAF" w:rsidRPr="004F7DAF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PRODUK 2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332582" w:rsidRDefault="00530878" w:rsidP="004F7DAF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DPI</w:t>
            </w:r>
            <w:r w:rsidR="004F7DAF">
              <w:rPr>
                <w:rFonts w:ascii="Calibri" w:eastAsia="Adobe Fan Heiti Std B" w:hAnsi="Calibri"/>
                <w:sz w:val="18"/>
                <w:szCs w:val="18"/>
                <w:lang w:val="id-ID"/>
              </w:rPr>
              <w:t>212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Program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Desain</w:t>
            </w:r>
            <w:proofErr w:type="spellEnd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Produk</w:t>
            </w:r>
            <w:proofErr w:type="spellEnd"/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83689B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3689B" w:rsidRP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Ismail Alif Siregar</w:t>
            </w:r>
          </w:p>
        </w:tc>
      </w:tr>
      <w:tr w:rsidR="00530878" w:rsidRPr="00332582" w:rsidTr="00EC59FD">
        <w:tc>
          <w:tcPr>
            <w:tcW w:w="1458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C333A8" w:rsidRPr="00332582">
              <w:rPr>
                <w:rFonts w:ascii="Calibri" w:eastAsia="Adobe Fan Heiti Std B" w:hAnsi="Calibri"/>
                <w:sz w:val="18"/>
                <w:szCs w:val="18"/>
              </w:rPr>
              <w:t>3</w:t>
            </w:r>
          </w:p>
        </w:tc>
        <w:tc>
          <w:tcPr>
            <w:tcW w:w="23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Kelompok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332582" w:rsidRDefault="00530878" w:rsidP="0021245E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</w:tr>
    </w:tbl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21245E">
      <w:pPr>
        <w:pStyle w:val="NoSpacing"/>
        <w:spacing w:line="360" w:lineRule="auto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Deskripsi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Singkat</w:t>
      </w:r>
      <w:proofErr w:type="spellEnd"/>
    </w:p>
    <w:p w:rsidR="00530878" w:rsidRDefault="00C333A8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Kuliah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ini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bertujuan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meningkatkan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wawasan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pemahaman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tentang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relasi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desain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dengan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engineering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serta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beberapa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detail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mekanisme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serta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contoh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mempertimbangkan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aspek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engineering,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khususnya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hal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gerak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mekanisme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sebagai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aplikasi</w:t>
      </w:r>
      <w:proofErr w:type="spellEnd"/>
      <w:r w:rsidR="004F7DAF" w:rsidRPr="004F7DAF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4F7DAF" w:rsidRPr="004F7DAF">
        <w:rPr>
          <w:rFonts w:ascii="Calibri" w:eastAsia="Adobe Fan Heiti Std B" w:hAnsi="Calibri"/>
          <w:sz w:val="20"/>
          <w:szCs w:val="20"/>
        </w:rPr>
        <w:t>fungsional</w:t>
      </w:r>
      <w:proofErr w:type="spellEnd"/>
    </w:p>
    <w:p w:rsidR="004F7DAF" w:rsidRPr="004F7DAF" w:rsidRDefault="004F7DAF" w:rsidP="00C333A8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</w:p>
    <w:p w:rsidR="00530878" w:rsidRPr="00332582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Unsur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Capaian</w:t>
      </w:r>
      <w:proofErr w:type="spellEnd"/>
      <w:r w:rsidR="00530878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="00530878" w:rsidRPr="00332582">
        <w:rPr>
          <w:rFonts w:ascii="Calibri" w:eastAsia="Adobe Fan Heiti Std B" w:hAnsi="Calibri"/>
          <w:sz w:val="20"/>
          <w:szCs w:val="20"/>
        </w:rPr>
        <w:t>Pembelajaran</w:t>
      </w:r>
      <w:proofErr w:type="spellEnd"/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Mahasiswa memahami aspek engineering sebagai salah satu elemen penting dalam mendesain suatu produk.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mengetahui tipe-tipe mekanisme baik dalam segi komponen serta pergerakannya.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merekayasa pergerakan mekanisme sederhana melalui pemahaman dasar tipe-tipe gerak mekanisme.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memahami teori penempatan komponen mekanisme melalui Matchett’s Method, matriks interaksi dan net interaksi.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mengaplikasikan mekanisme sederhana dengan pertimbangan metodologi desain dengan output produk fungsional.</w:t>
      </w:r>
    </w:p>
    <w:p w:rsidR="004F7DAF" w:rsidRPr="004F7DAF" w:rsidRDefault="004F7DAF" w:rsidP="004F7DAF">
      <w:pPr>
        <w:pStyle w:val="NoSpacing"/>
        <w:spacing w:line="360" w:lineRule="auto"/>
        <w:rPr>
          <w:rFonts w:ascii="Calibri" w:eastAsia="Adobe Fan Heiti Std B" w:hAnsi="Calibri"/>
          <w:sz w:val="20"/>
          <w:szCs w:val="20"/>
          <w:lang w:val="id-ID"/>
        </w:rPr>
      </w:pPr>
      <w:r w:rsidRPr="004F7DAF">
        <w:rPr>
          <w:rFonts w:ascii="Calibri" w:eastAsia="Adobe Fan Heiti Std B" w:hAnsi="Calibri"/>
          <w:sz w:val="20"/>
          <w:szCs w:val="20"/>
          <w:lang w:val="id-ID"/>
        </w:rPr>
        <w:t>- Mahasiswa memahami produk multifungsi yang menitik beratkan mekanisme serta membuat produk multifungsi sebagai tugas final dalam perkuliahan studio DP 2</w:t>
      </w: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Komponen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20797B" w:rsidRPr="00332582" w:rsidRDefault="0020797B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gagasan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membuat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83689B" w:rsidRPr="00332582">
        <w:rPr>
          <w:rFonts w:ascii="Calibri" w:eastAsia="Adobe Fan Heiti Std B" w:hAnsi="Calibri"/>
          <w:sz w:val="20"/>
          <w:szCs w:val="20"/>
          <w:lang w:val="id-ID"/>
        </w:rPr>
        <w:t>Urban Toy Desain</w:t>
      </w:r>
      <w:r w:rsidRPr="00332582">
        <w:rPr>
          <w:rFonts w:ascii="Calibri" w:eastAsia="Adobe Fan Heiti Std B" w:hAnsi="Calibri"/>
          <w:sz w:val="20"/>
          <w:szCs w:val="20"/>
        </w:rPr>
        <w:t xml:space="preserve"> yang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meliputi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struktur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konstruksi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peralatan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mekanik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, 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rangkaian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prinsip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mekanisme dalam sebuah produk</w:t>
      </w:r>
    </w:p>
    <w:p w:rsidR="0020797B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r w:rsidRPr="00332582">
        <w:rPr>
          <w:rFonts w:ascii="Calibri" w:eastAsia="Adobe Fan Heiti Std B" w:hAnsi="Calibri"/>
          <w:sz w:val="20"/>
          <w:szCs w:val="20"/>
        </w:rPr>
        <w:t xml:space="preserve">Proses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rekayasa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produk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bentuk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model 3D</w:t>
      </w:r>
    </w:p>
    <w:p w:rsidR="00FE36D6" w:rsidRPr="00332582" w:rsidRDefault="00FE36D6" w:rsidP="0020797B">
      <w:pPr>
        <w:pStyle w:val="NoSpacing"/>
        <w:numPr>
          <w:ilvl w:val="0"/>
          <w:numId w:val="9"/>
        </w:numPr>
        <w:spacing w:line="360" w:lineRule="auto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lastRenderedPageBreak/>
        <w:t>Kesesuain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operasional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hasil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desain produk</w:t>
      </w:r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</w:p>
    <w:p w:rsidR="0020797B" w:rsidRPr="00332582" w:rsidRDefault="0020797B" w:rsidP="0020797B">
      <w:pPr>
        <w:pStyle w:val="Default"/>
        <w:ind w:left="720"/>
        <w:rPr>
          <w:rFonts w:ascii="Calibri" w:hAnsi="Calibri"/>
        </w:rPr>
      </w:pPr>
    </w:p>
    <w:p w:rsidR="00530878" w:rsidRPr="00332582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Kriteria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Penilaian</w:t>
      </w:r>
      <w:proofErr w:type="spellEnd"/>
    </w:p>
    <w:p w:rsidR="00B06D46" w:rsidRPr="00332582" w:rsidRDefault="0026341D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Menghasilkan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Ide </w:t>
      </w:r>
      <w:proofErr w:type="spellStart"/>
      <w:r w:rsidR="00B06D46"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="00B06D46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B06D46" w:rsidRPr="00332582">
        <w:rPr>
          <w:rFonts w:ascii="Calibri" w:eastAsia="Adobe Fan Heiti Std B" w:hAnsi="Calibri"/>
          <w:sz w:val="20"/>
          <w:szCs w:val="20"/>
        </w:rPr>
        <w:t xml:space="preserve"> (30%)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Kompleksitas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Pr="00332582">
        <w:rPr>
          <w:rFonts w:ascii="Calibri" w:eastAsia="Adobe Fan Heiti Std B" w:hAnsi="Calibri"/>
          <w:sz w:val="20"/>
          <w:szCs w:val="20"/>
        </w:rPr>
        <w:t>(50%)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direalisasikan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(70%)</w:t>
      </w:r>
    </w:p>
    <w:p w:rsidR="00B06D46" w:rsidRPr="00332582" w:rsidRDefault="00B06D46" w:rsidP="00FE36D6">
      <w:pPr>
        <w:pStyle w:val="NoSpacing"/>
        <w:numPr>
          <w:ilvl w:val="0"/>
          <w:numId w:val="6"/>
        </w:numPr>
        <w:spacing w:line="360" w:lineRule="auto"/>
        <w:ind w:left="63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Rancangan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r w:rsidR="004F7DAF">
        <w:rPr>
          <w:rFonts w:ascii="Calibri" w:eastAsia="Adobe Fan Heiti Std B" w:hAnsi="Calibri"/>
          <w:sz w:val="20"/>
          <w:szCs w:val="20"/>
          <w:lang w:val="id-ID"/>
        </w:rPr>
        <w:t>produk</w:t>
      </w:r>
      <w:r w:rsidR="0083689B"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dapat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berfungsi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penuh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(100%)</w:t>
      </w:r>
    </w:p>
    <w:p w:rsidR="00530878" w:rsidRPr="00332582" w:rsidRDefault="00530878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0"/>
          <w:szCs w:val="20"/>
        </w:rPr>
      </w:pPr>
      <w:proofErr w:type="spellStart"/>
      <w:r w:rsidRPr="00332582">
        <w:rPr>
          <w:rFonts w:ascii="Calibri" w:eastAsia="Adobe Fan Heiti Std B" w:hAnsi="Calibri"/>
          <w:sz w:val="20"/>
          <w:szCs w:val="20"/>
        </w:rPr>
        <w:t>Daftar</w:t>
      </w:r>
      <w:proofErr w:type="spellEnd"/>
      <w:r w:rsidRPr="00332582">
        <w:rPr>
          <w:rFonts w:ascii="Calibri" w:eastAsia="Adobe Fan Heiti Std B" w:hAnsi="Calibri"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sz w:val="20"/>
          <w:szCs w:val="20"/>
        </w:rPr>
        <w:t>Referensi</w:t>
      </w:r>
      <w:proofErr w:type="spellEnd"/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Jones, Christopher J. (1972). Design 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Methods :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 xml:space="preserve"> seeds of human futures. Wiley-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interscience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London-England.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 xml:space="preserve">Greenwood, Douglas. 1986. Product Engineering Design Manual. Mc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Graw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Hill.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Pahl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&amp;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Beitz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>. 1984. Engineering Design. The Design Council.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r w:rsidRPr="004F7DAF">
        <w:rPr>
          <w:rFonts w:ascii="Calibri" w:eastAsia="Adobe Fan Heiti Std B" w:hAnsi="Calibri"/>
          <w:sz w:val="20"/>
          <w:szCs w:val="20"/>
        </w:rPr>
        <w:t>Pugh, Stuart. 1991. Total Design Integrated Methods for Successful Product Engineering. Addison-Wesley Pub. Ltd. UK</w:t>
      </w:r>
    </w:p>
    <w:p w:rsidR="004F7DAF" w:rsidRPr="004F7DAF" w:rsidRDefault="004F7DAF" w:rsidP="004F7DAF">
      <w:pPr>
        <w:pStyle w:val="ListParagraph"/>
        <w:numPr>
          <w:ilvl w:val="0"/>
          <w:numId w:val="13"/>
        </w:numPr>
        <w:rPr>
          <w:rFonts w:ascii="Calibri" w:eastAsia="Adobe Fan Heiti Std B" w:hAnsi="Calibri"/>
          <w:sz w:val="20"/>
          <w:szCs w:val="20"/>
        </w:rPr>
      </w:pPr>
      <w:proofErr w:type="spellStart"/>
      <w:r w:rsidRPr="004F7DAF">
        <w:rPr>
          <w:rFonts w:ascii="Calibri" w:eastAsia="Adobe Fan Heiti Std B" w:hAnsi="Calibri"/>
          <w:sz w:val="20"/>
          <w:szCs w:val="20"/>
        </w:rPr>
        <w:t>Tahkokallio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, </w:t>
      </w:r>
      <w:proofErr w:type="spellStart"/>
      <w:r w:rsidRPr="004F7DAF">
        <w:rPr>
          <w:rFonts w:ascii="Calibri" w:eastAsia="Adobe Fan Heiti Std B" w:hAnsi="Calibri"/>
          <w:sz w:val="20"/>
          <w:szCs w:val="20"/>
        </w:rPr>
        <w:t>Paivi</w:t>
      </w:r>
      <w:proofErr w:type="spellEnd"/>
      <w:r w:rsidRPr="004F7DAF">
        <w:rPr>
          <w:rFonts w:ascii="Calibri" w:eastAsia="Adobe Fan Heiti Std B" w:hAnsi="Calibri"/>
          <w:sz w:val="20"/>
          <w:szCs w:val="20"/>
        </w:rPr>
        <w:t xml:space="preserve"> (</w:t>
      </w:r>
      <w:proofErr w:type="gramStart"/>
      <w:r w:rsidRPr="004F7DAF">
        <w:rPr>
          <w:rFonts w:ascii="Calibri" w:eastAsia="Adobe Fan Heiti Std B" w:hAnsi="Calibri"/>
          <w:sz w:val="20"/>
          <w:szCs w:val="20"/>
        </w:rPr>
        <w:t>ed</w:t>
      </w:r>
      <w:proofErr w:type="gramEnd"/>
      <w:r w:rsidRPr="004F7DAF">
        <w:rPr>
          <w:rFonts w:ascii="Calibri" w:eastAsia="Adobe Fan Heiti Std B" w:hAnsi="Calibri"/>
          <w:sz w:val="20"/>
          <w:szCs w:val="20"/>
        </w:rPr>
        <w:t>.). 1995. Design-Pleasure or Responsibility? The University of Art and Design-Helsinki (UIAH) Press</w:t>
      </w:r>
    </w:p>
    <w:p w:rsidR="0083689B" w:rsidRPr="00332582" w:rsidRDefault="0083689B" w:rsidP="0083689B">
      <w:pPr>
        <w:pStyle w:val="ListParagraph"/>
        <w:ind w:left="630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EC59FD">
      <w:pPr>
        <w:pStyle w:val="ListParagraph"/>
        <w:rPr>
          <w:rFonts w:ascii="Calibri" w:eastAsia="Adobe Fan Heiti Std B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978"/>
        <w:gridCol w:w="3230"/>
        <w:gridCol w:w="2211"/>
        <w:gridCol w:w="2324"/>
        <w:gridCol w:w="1974"/>
        <w:gridCol w:w="945"/>
        <w:gridCol w:w="1421"/>
      </w:tblGrid>
      <w:tr w:rsidR="0023671A" w:rsidRPr="00332582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Kemampuan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Akhir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b/>
                <w:bCs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Bahan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(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Materi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Bentuk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Kriteria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Bobot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Standar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Kompetensi</w:t>
            </w:r>
            <w:proofErr w:type="spellEnd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332582" w:rsidTr="0018352E">
        <w:trPr>
          <w:trHeight w:val="243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menjelaskan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mengetahui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prinsip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dasar-dasar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mekanis</w:t>
            </w: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8C4CF1" w:rsidRDefault="008C4CF1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Prinsip dasar mekanis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F50540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Identifikasi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3689B" w:rsidRP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ide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dasar mekanis</w:t>
            </w:r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F50540" w:rsidRPr="00332582">
              <w:rPr>
                <w:rFonts w:ascii="Calibri" w:eastAsia="MS Gothic" w:hAnsi="Calibri" w:cs="MS Gothic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23671A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membuat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rancangan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rangkaian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rekayasa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produk dengan sistim mekanis sederhana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produk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18352E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skema mekanis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332582" w:rsidRDefault="0023671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BF209B"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18352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3 - 5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8352E" w:rsidRPr="00332582" w:rsidRDefault="0018352E" w:rsidP="0018352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mengimplementasikan sistem mekanis dalam sebuah produk</w:t>
            </w:r>
          </w:p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Dasar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pembuatan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dan implementasi sistim mekanis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="0018352E"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sistim mekanis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18352E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22969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lastRenderedPageBreak/>
              <w:t>6-7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2208FF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sketsa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kasar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desain sebuah produk dengan sistim mekanis terintegrasi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sistem sketsa kasar, thumb nail drawing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,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diskusi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rough sketch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20%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020842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E210DA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8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-10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95325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>rekayasa</w:t>
            </w:r>
            <w:proofErr w:type="spellEnd"/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mockup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produk dengan sistim mekanis</w:t>
            </w:r>
            <w:r w:rsidR="00D41DF4"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Pengenalan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siliko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n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, resin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, tools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dasar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D41DF4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mockup/model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020842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  <w:tr w:rsidR="00D41DF4" w:rsidRPr="00332582" w:rsidTr="0018352E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11-14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membuat dan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mengimplementasikan sistim mekanis pada sebuah prototype fungsional</w:t>
            </w:r>
            <w:r w:rsid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332582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Sistem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assembly, </w:t>
            </w:r>
            <w:r w:rsidR="00332582">
              <w:rPr>
                <w:rFonts w:ascii="Calibri" w:eastAsia="Adobe Fan Heiti Std B" w:hAnsi="Calibri"/>
                <w:sz w:val="18"/>
                <w:szCs w:val="18"/>
                <w:lang w:val="id-ID"/>
              </w:rPr>
              <w:t>pembuatan model/mockup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/prototype</w:t>
            </w: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Ceramah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praktek</w:t>
            </w:r>
            <w:proofErr w:type="spellEnd"/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8C4CF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18"/>
                <w:szCs w:val="18"/>
                <w:lang w:val="id-ID"/>
              </w:rPr>
              <w:t>model/mockup skala dalam skala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D41DF4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30%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BFBFBF" w:themeFill="background1" w:themeFillShade="B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41DF4" w:rsidRPr="00332582" w:rsidRDefault="00BF209B" w:rsidP="00EC59F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MS Gothic" w:hAnsi="Calibri" w:cs="MS Gothic"/>
                <w:sz w:val="18"/>
                <w:szCs w:val="18"/>
              </w:rPr>
              <w:t>KKNI-6</w:t>
            </w:r>
          </w:p>
        </w:tc>
      </w:tr>
    </w:tbl>
    <w:p w:rsidR="000377A7" w:rsidRPr="00332582" w:rsidRDefault="000377A7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A02F49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Calibri" w:eastAsia="Adobe Fan Heiti Std B" w:hAnsi="Calibri"/>
          <w:sz w:val="24"/>
          <w:szCs w:val="24"/>
        </w:rPr>
      </w:pPr>
      <w:r w:rsidRPr="00332582">
        <w:rPr>
          <w:rFonts w:ascii="Calibri" w:eastAsia="Adobe Fan Heiti Std B" w:hAnsi="Calibri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8"/>
        <w:gridCol w:w="5490"/>
        <w:gridCol w:w="1980"/>
        <w:gridCol w:w="4140"/>
      </w:tblGrid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Mata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8C4CF1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 w:rsidRPr="00332582">
              <w:rPr>
                <w:rFonts w:ascii="Calibri" w:eastAsia="Adobe Fan Heiti Std B" w:hAnsi="Calibri"/>
                <w:sz w:val="20"/>
                <w:szCs w:val="20"/>
                <w:lang w:val="id-ID"/>
              </w:rPr>
              <w:t xml:space="preserve"> </w:t>
            </w:r>
            <w:r w:rsidR="008C4CF1">
              <w:rPr>
                <w:rFonts w:ascii="Calibri" w:eastAsia="Adobe Fan Heiti Std B" w:hAnsi="Calibri"/>
                <w:sz w:val="20"/>
                <w:szCs w:val="20"/>
                <w:lang w:val="id-ID"/>
              </w:rPr>
              <w:t>Desain Produk 2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Kode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84000D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84000D">
              <w:rPr>
                <w:rFonts w:ascii="Calibri" w:eastAsia="Adobe Fan Heiti Std B" w:hAnsi="Calibri"/>
                <w:sz w:val="18"/>
                <w:szCs w:val="18"/>
              </w:rPr>
              <w:t xml:space="preserve"> DPI</w:t>
            </w:r>
            <w:r w:rsidR="0084000D">
              <w:rPr>
                <w:rFonts w:ascii="Calibri" w:eastAsia="Adobe Fan Heiti Std B" w:hAnsi="Calibri"/>
                <w:sz w:val="18"/>
                <w:szCs w:val="18"/>
                <w:lang w:val="id-ID"/>
              </w:rPr>
              <w:t>409</w:t>
            </w:r>
          </w:p>
        </w:tc>
      </w:tr>
      <w:tr w:rsidR="00EC59FD" w:rsidRPr="00332582" w:rsidTr="00E15763">
        <w:tc>
          <w:tcPr>
            <w:tcW w:w="1458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Minggu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2</w:t>
            </w:r>
            <w:r w:rsidR="002B4577" w:rsidRPr="00332582">
              <w:rPr>
                <w:rFonts w:ascii="Calibri" w:eastAsia="Adobe Fan Heiti Std B" w:hAnsi="Calibri"/>
                <w:sz w:val="18"/>
                <w:szCs w:val="18"/>
              </w:rPr>
              <w:t>-7</w:t>
            </w:r>
          </w:p>
        </w:tc>
        <w:tc>
          <w:tcPr>
            <w:tcW w:w="198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332582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332582">
              <w:rPr>
                <w:rFonts w:ascii="Calibri" w:eastAsia="Adobe Fan Heiti Std B" w:hAnsi="Calibri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332582" w:rsidRDefault="00EC59FD" w:rsidP="00E15763">
            <w:pPr>
              <w:pStyle w:val="NoSpacing"/>
              <w:spacing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332582">
              <w:rPr>
                <w:rFonts w:ascii="Calibri" w:eastAsia="Adobe Fan Heiti Std B" w:hAnsi="Calibri"/>
                <w:sz w:val="18"/>
                <w:szCs w:val="18"/>
              </w:rPr>
              <w:t>:</w:t>
            </w:r>
            <w:r w:rsidR="00D95BDC" w:rsidRPr="00332582">
              <w:rPr>
                <w:rFonts w:ascii="Calibri" w:eastAsia="Adobe Fan Heiti Std B" w:hAnsi="Calibri"/>
                <w:sz w:val="18"/>
                <w:szCs w:val="18"/>
              </w:rPr>
              <w:t>1</w:t>
            </w:r>
          </w:p>
        </w:tc>
      </w:tr>
    </w:tbl>
    <w:p w:rsidR="00EC59FD" w:rsidRPr="00332582" w:rsidRDefault="00EC59FD" w:rsidP="00EC59FD">
      <w:pPr>
        <w:pStyle w:val="NoSpacing"/>
        <w:spacing w:line="360" w:lineRule="auto"/>
        <w:rPr>
          <w:rFonts w:ascii="Calibri" w:hAnsi="Calibri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340"/>
        <w:gridCol w:w="10620"/>
      </w:tblGrid>
      <w:tr w:rsidR="00EC59FD" w:rsidRPr="00332582" w:rsidTr="00E15763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Tujuan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D95BDC" w:rsidP="008C4CF1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Mahasiswa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mampu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melakukan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identifikasi ide dan pengelompokan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 xml:space="preserve"> untuk membuat sketsa kasar </w:t>
            </w:r>
            <w:r w:rsidR="008C4CF1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</w:p>
        </w:tc>
      </w:tr>
      <w:tr w:rsidR="00EC59FD" w:rsidRPr="00332582" w:rsidTr="00E15763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Uraian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Obyek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  <w:p w:rsidR="00D95BDC" w:rsidRPr="0041786E" w:rsidRDefault="00D95BDC" w:rsidP="001D18EC">
            <w:pPr>
              <w:spacing w:after="0" w:line="360" w:lineRule="auto"/>
              <w:ind w:left="126"/>
              <w:rPr>
                <w:rFonts w:ascii="Calibri" w:eastAsia="MS Gothic" w:hAnsi="Calibri" w:cs="MS Gothic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Desain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layout </w:t>
            </w:r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sistim </w:t>
            </w:r>
            <w:proofErr w:type="gramStart"/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mekanis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berdasarkan</w:t>
            </w:r>
            <w:proofErr w:type="spellEnd"/>
            <w:proofErr w:type="gram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dari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pengelompokan gambar/ide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untuk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1D18E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.</w:t>
            </w:r>
          </w:p>
        </w:tc>
      </w:tr>
      <w:tr w:rsidR="00EC59FD" w:rsidRPr="00332582" w:rsidTr="00E15763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Harus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Batasan-Batasan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Memilih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menet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jenis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sistim mekanis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membuat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layou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t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menerap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kannya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menggambar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>tersebut</w:t>
            </w:r>
            <w:proofErr w:type="spellEnd"/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di 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kertas A3 atau menggunakan PPT</w:t>
            </w:r>
            <w:r w:rsidR="009D7077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</w:p>
        </w:tc>
      </w:tr>
      <w:tr w:rsidR="00EC59FD" w:rsidRPr="00332582" w:rsidTr="00E15763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Metode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/Cara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Kerja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Acuan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Digunakan</w:t>
            </w:r>
            <w:proofErr w:type="spellEnd"/>
          </w:p>
          <w:p w:rsidR="00EC59FD" w:rsidRPr="0041786E" w:rsidRDefault="0037074C" w:rsidP="00E15763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Praktek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eksperimen</w:t>
            </w:r>
            <w:proofErr w:type="spellEnd"/>
          </w:p>
        </w:tc>
      </w:tr>
      <w:tr w:rsidR="00EC59FD" w:rsidRPr="00332582" w:rsidTr="00E15763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Dekripsi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Luaran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Tugas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yang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Dihasilkan</w:t>
            </w:r>
            <w:proofErr w:type="spellEnd"/>
          </w:p>
          <w:p w:rsidR="00EC59FD" w:rsidRPr="0041786E" w:rsidRDefault="00D95BDC" w:rsidP="0008104C">
            <w:pPr>
              <w:pStyle w:val="ListParagraph"/>
              <w:spacing w:after="0" w:line="360" w:lineRule="auto"/>
              <w:ind w:left="405"/>
              <w:rPr>
                <w:rFonts w:ascii="Calibri" w:eastAsia="Adobe Fan Heiti Std B" w:hAnsi="Calibri"/>
                <w:sz w:val="18"/>
                <w:szCs w:val="18"/>
                <w:lang w:val="id-ID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sistim mekanis untuk</w:t>
            </w: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produk</w:t>
            </w:r>
            <w:proofErr w:type="spellEnd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menggunakan 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>gambar yang terpampang di kertas A3 atau di PPT</w:t>
            </w:r>
          </w:p>
        </w:tc>
      </w:tr>
      <w:tr w:rsidR="00EC59FD" w:rsidRPr="00332582" w:rsidTr="00E15763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41786E" w:rsidRDefault="00EC59FD" w:rsidP="00E15763">
            <w:pPr>
              <w:spacing w:after="0" w:line="360" w:lineRule="auto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Kriteria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Penilaian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66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Menghasilkan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Ide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84000D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(30%)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Kompleksitas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>(50%)</w:t>
            </w:r>
          </w:p>
          <w:p w:rsidR="0037074C" w:rsidRPr="0041786E" w:rsidRDefault="0037074C" w:rsidP="0037074C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direalisasikan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(70%)</w:t>
            </w:r>
          </w:p>
          <w:p w:rsidR="00EC59FD" w:rsidRPr="0041786E" w:rsidRDefault="0037074C" w:rsidP="0084000D">
            <w:pPr>
              <w:pStyle w:val="NoSpacing"/>
              <w:numPr>
                <w:ilvl w:val="0"/>
                <w:numId w:val="11"/>
              </w:numPr>
              <w:spacing w:line="360" w:lineRule="auto"/>
              <w:ind w:left="630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Rancangan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dapat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penuh</w:t>
            </w:r>
            <w:proofErr w:type="spellEnd"/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(100%)</w:t>
            </w:r>
          </w:p>
        </w:tc>
      </w:tr>
    </w:tbl>
    <w:p w:rsidR="00EC59FD" w:rsidRPr="00332582" w:rsidRDefault="00EC59FD" w:rsidP="00EC59FD">
      <w:pPr>
        <w:spacing w:after="0" w:line="240" w:lineRule="auto"/>
        <w:rPr>
          <w:rFonts w:ascii="Calibri" w:hAnsi="Calibri"/>
          <w:sz w:val="20"/>
          <w:szCs w:val="20"/>
        </w:rPr>
      </w:pPr>
    </w:p>
    <w:p w:rsidR="00EC59FD" w:rsidRPr="00332582" w:rsidRDefault="00EC59FD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RUBRIK PENILAIAN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18"/>
          <w:szCs w:val="18"/>
        </w:rPr>
      </w:pPr>
      <w:r w:rsidRPr="00332582">
        <w:rPr>
          <w:rFonts w:ascii="Calibri" w:eastAsia="Adobe Fan Heiti Std B" w:hAnsi="Calibri"/>
          <w:b/>
          <w:sz w:val="18"/>
          <w:szCs w:val="18"/>
        </w:rPr>
        <w:t>(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Keterangan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: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umum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adalah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di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bawah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ini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namun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gramStart"/>
      <w:r w:rsidRPr="00332582">
        <w:rPr>
          <w:rFonts w:ascii="Calibri" w:eastAsia="Adobe Fan Heiti Std B" w:hAnsi="Calibri"/>
          <w:b/>
          <w:sz w:val="18"/>
          <w:szCs w:val="18"/>
        </w:rPr>
        <w:t>Prodi</w:t>
      </w:r>
      <w:proofErr w:type="gram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dapat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format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tersendiri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sesuai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dengan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akan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dibuat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.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Misalnya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presentasi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atau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penilaian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praktek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memiliki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yang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berbeda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jadi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bisa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lebih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dari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1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rubrik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untuk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mata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18"/>
          <w:szCs w:val="18"/>
        </w:rPr>
        <w:t>kuliah</w:t>
      </w:r>
      <w:proofErr w:type="spellEnd"/>
      <w:r w:rsidRPr="00332582">
        <w:rPr>
          <w:rFonts w:ascii="Calibri" w:eastAsia="Adobe Fan Heiti Std B" w:hAnsi="Calibri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620"/>
        <w:gridCol w:w="1661"/>
        <w:gridCol w:w="9679"/>
      </w:tblGrid>
      <w:tr w:rsidR="00CB11B5" w:rsidRPr="00332582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Jenjang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Angka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Deskripsi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/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Indikator</w:t>
            </w:r>
            <w:proofErr w:type="spellEnd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41786E">
              <w:rPr>
                <w:rFonts w:ascii="Calibri" w:eastAsia="Adobe Fan Heiti Std B" w:hAnsi="Calibri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332582" w:rsidTr="0041786E">
        <w:trPr>
          <w:trHeight w:val="27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Gagal</w:t>
            </w:r>
            <w:proofErr w:type="spellEnd"/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0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Layout</w:t>
            </w:r>
            <w:r w:rsidR="0084000D" w:rsidRPr="0041786E">
              <w:rPr>
                <w:rFonts w:ascii="Calibri" w:eastAsia="MS Gothic" w:hAnsi="Calibri" w:cs="MS Gothic"/>
                <w:sz w:val="18"/>
                <w:szCs w:val="18"/>
                <w:lang w:val="id-ID"/>
              </w:rPr>
              <w:t xml:space="preserve">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Kurang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50</w:t>
            </w:r>
          </w:p>
          <w:p w:rsidR="00CB11B5" w:rsidRPr="0041786E" w:rsidRDefault="00CB11B5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41786E" w:rsidRDefault="00CB11B5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 </w:t>
            </w:r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Layout 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="0008104C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tidak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297BA8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Cukup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297BA8" w:rsidRPr="0041786E" w:rsidRDefault="00297BA8" w:rsidP="00297BA8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MS Gothic" w:hAnsi="Calibri" w:cs="MS Gothic"/>
                <w:sz w:val="18"/>
                <w:szCs w:val="18"/>
              </w:rPr>
              <w:t>70</w:t>
            </w:r>
          </w:p>
          <w:p w:rsidR="00CB11B5" w:rsidRPr="0041786E" w:rsidRDefault="00CB11B5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711B81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selesai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dibuat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dan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dapat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</w:t>
            </w:r>
            <w:proofErr w:type="spellStart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>berfungsi</w:t>
            </w:r>
            <w:proofErr w:type="spellEnd"/>
            <w:r w:rsidR="00711B81" w:rsidRPr="0041786E">
              <w:rPr>
                <w:rFonts w:ascii="Calibri" w:eastAsia="MS Gothic" w:hAnsi="Calibri" w:cs="MS Gothic"/>
                <w:sz w:val="18"/>
                <w:szCs w:val="18"/>
              </w:rPr>
              <w:t xml:space="preserve"> &lt;100%</w:t>
            </w:r>
          </w:p>
        </w:tc>
      </w:tr>
      <w:tr w:rsidR="00CB11B5" w:rsidRPr="00332582" w:rsidTr="0041786E">
        <w:trPr>
          <w:trHeight w:val="23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E8274E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proofErr w:type="spellStart"/>
            <w:r w:rsidRPr="0041786E">
              <w:rPr>
                <w:rFonts w:ascii="Calibri" w:eastAsia="Adobe Fan Heiti Std B" w:hAnsi="Calibri"/>
                <w:sz w:val="18"/>
                <w:szCs w:val="18"/>
              </w:rPr>
              <w:t>Baik</w:t>
            </w:r>
            <w:proofErr w:type="spellEnd"/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A0277F" w:rsidP="00A0277F">
            <w:pPr>
              <w:spacing w:after="0" w:line="240" w:lineRule="auto"/>
              <w:jc w:val="center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</w:rPr>
              <w:t>100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41786E" w:rsidRDefault="0008104C" w:rsidP="0084000D">
            <w:pPr>
              <w:spacing w:after="0" w:line="240" w:lineRule="auto"/>
              <w:jc w:val="both"/>
              <w:rPr>
                <w:rFonts w:ascii="Calibri" w:eastAsia="Adobe Fan Heiti Std B" w:hAnsi="Calibri"/>
                <w:sz w:val="18"/>
                <w:szCs w:val="18"/>
              </w:rPr>
            </w:pPr>
            <w:r w:rsidRPr="0041786E">
              <w:rPr>
                <w:rFonts w:ascii="Calibri" w:eastAsia="Adobe Fan Heiti Std B" w:hAnsi="Calibri"/>
                <w:sz w:val="18"/>
                <w:szCs w:val="18"/>
                <w:lang w:val="id-ID"/>
              </w:rPr>
              <w:t>produk dengan sistim mekanis sederhana</w:t>
            </w:r>
            <w:r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dikerjakan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secara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presisi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,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estetik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dan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</w:t>
            </w:r>
            <w:proofErr w:type="spellStart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>berfungsi</w:t>
            </w:r>
            <w:proofErr w:type="spellEnd"/>
            <w:r w:rsidR="00297BA8" w:rsidRPr="0041786E">
              <w:rPr>
                <w:rFonts w:ascii="Calibri" w:eastAsia="Adobe Fan Heiti Std B" w:hAnsi="Calibri"/>
                <w:sz w:val="18"/>
                <w:szCs w:val="18"/>
              </w:rPr>
              <w:t xml:space="preserve"> 100%</w:t>
            </w:r>
          </w:p>
        </w:tc>
      </w:tr>
    </w:tbl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</w:p>
    <w:p w:rsidR="0041786E" w:rsidRDefault="0041786E" w:rsidP="0041786E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bookmarkStart w:id="0" w:name="_GoBack"/>
      <w:bookmarkEnd w:id="0"/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lastRenderedPageBreak/>
        <w:t>PENUTUP</w:t>
      </w:r>
    </w:p>
    <w:p w:rsidR="00CB11B5" w:rsidRPr="00332582" w:rsidRDefault="00CB11B5" w:rsidP="002B4577">
      <w:pPr>
        <w:pStyle w:val="ListParagraph"/>
        <w:spacing w:line="276" w:lineRule="auto"/>
        <w:ind w:left="360"/>
        <w:jc w:val="both"/>
        <w:rPr>
          <w:rFonts w:ascii="Calibri" w:eastAsia="Adobe Fan Heiti Std B" w:hAnsi="Calibri"/>
          <w:b/>
          <w:sz w:val="20"/>
          <w:szCs w:val="20"/>
        </w:rPr>
      </w:pP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Rencana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Pembelajaran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(R</w:t>
      </w:r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PS)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ini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berlaku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mulai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tanggal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="002B4577" w:rsidRPr="00332582">
        <w:rPr>
          <w:rFonts w:ascii="Calibri" w:eastAsia="Adobe Fan Heiti Std B" w:hAnsi="Calibri"/>
          <w:b/>
          <w:sz w:val="20"/>
          <w:szCs w:val="20"/>
        </w:rPr>
        <w:t>Januari</w:t>
      </w:r>
      <w:proofErr w:type="spellEnd"/>
      <w:r w:rsidR="002B4577" w:rsidRPr="00332582">
        <w:rPr>
          <w:rFonts w:ascii="Calibri" w:eastAsia="Adobe Fan Heiti Std B" w:hAnsi="Calibri"/>
          <w:b/>
          <w:sz w:val="20"/>
          <w:szCs w:val="20"/>
        </w:rPr>
        <w:t xml:space="preserve"> 2015</w:t>
      </w:r>
      <w:r w:rsidRPr="00332582">
        <w:rPr>
          <w:rFonts w:ascii="Calibri" w:eastAsia="Adobe Fan Heiti Std B" w:hAnsi="Calibri"/>
          <w:b/>
          <w:sz w:val="20"/>
          <w:szCs w:val="20"/>
        </w:rPr>
        <w:t xml:space="preserve">,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untuk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mahasiswa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UPJ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Tahun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Akademik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2015/2016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seterusnya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RPSini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dievaluasi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secara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berkala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setiap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semester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proofErr w:type="gramStart"/>
      <w:r w:rsidRPr="00332582">
        <w:rPr>
          <w:rFonts w:ascii="Calibri" w:eastAsia="Adobe Fan Heiti Std B" w:hAnsi="Calibri"/>
          <w:b/>
          <w:sz w:val="20"/>
          <w:szCs w:val="20"/>
        </w:rPr>
        <w:t>akan</w:t>
      </w:r>
      <w:proofErr w:type="spellEnd"/>
      <w:proofErr w:type="gram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dilakukan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perbaikan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jika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dalam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penerapannya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masih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diperlukan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 xml:space="preserve"> </w:t>
      </w:r>
      <w:proofErr w:type="spellStart"/>
      <w:r w:rsidRPr="00332582">
        <w:rPr>
          <w:rFonts w:ascii="Calibri" w:eastAsia="Adobe Fan Heiti Std B" w:hAnsi="Calibri"/>
          <w:b/>
          <w:sz w:val="20"/>
          <w:szCs w:val="20"/>
        </w:rPr>
        <w:t>penyempurnaan</w:t>
      </w:r>
      <w:proofErr w:type="spellEnd"/>
      <w:r w:rsidRPr="00332582">
        <w:rPr>
          <w:rFonts w:ascii="Calibri" w:eastAsia="Adobe Fan Heiti Std B" w:hAnsi="Calibri"/>
          <w:b/>
          <w:sz w:val="20"/>
          <w:szCs w:val="20"/>
        </w:rPr>
        <w:t>.</w:t>
      </w:r>
    </w:p>
    <w:p w:rsidR="00CB11B5" w:rsidRPr="00332582" w:rsidRDefault="00CB11B5" w:rsidP="00CB11B5">
      <w:pPr>
        <w:pStyle w:val="ListParagraph"/>
        <w:spacing w:line="276" w:lineRule="auto"/>
        <w:ind w:left="360"/>
        <w:rPr>
          <w:rFonts w:ascii="Calibri" w:eastAsia="Adobe Fan Heiti Std B" w:hAnsi="Calibri"/>
          <w:b/>
          <w:sz w:val="20"/>
          <w:szCs w:val="20"/>
        </w:rPr>
      </w:pPr>
    </w:p>
    <w:p w:rsidR="00CB11B5" w:rsidRPr="00332582" w:rsidRDefault="00CB11B5" w:rsidP="00A02F49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Calibri" w:eastAsia="Adobe Fan Heiti Std B" w:hAnsi="Calibri"/>
          <w:b/>
          <w:sz w:val="24"/>
          <w:szCs w:val="24"/>
        </w:rPr>
      </w:pPr>
      <w:r w:rsidRPr="00332582">
        <w:rPr>
          <w:rFonts w:ascii="Calibri" w:eastAsia="Adobe Fan Heiti Std B" w:hAnsi="Calibri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0"/>
        <w:gridCol w:w="5220"/>
        <w:gridCol w:w="3420"/>
        <w:gridCol w:w="1980"/>
      </w:tblGrid>
      <w:tr w:rsidR="00CB11B5" w:rsidRPr="00332582" w:rsidTr="00E8274E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Tanggal</w:t>
            </w:r>
          </w:p>
        </w:tc>
      </w:tr>
      <w:tr w:rsidR="00CB11B5" w:rsidRPr="00332582" w:rsidTr="00E8274E">
        <w:tc>
          <w:tcPr>
            <w:tcW w:w="171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  <w:r w:rsidRPr="00332582">
              <w:rPr>
                <w:rFonts w:ascii="Calibri" w:hAnsi="Calibri" w:cs="Calibri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jc w:val="center"/>
              <w:rPr>
                <w:rFonts w:ascii="Calibri" w:hAnsi="Calibri" w:cs="Calibri"/>
                <w:b/>
                <w:noProof/>
              </w:rPr>
            </w:pPr>
          </w:p>
        </w:tc>
      </w:tr>
      <w:tr w:rsidR="00CB11B5" w:rsidRPr="00332582" w:rsidTr="00E8274E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84000D" w:rsidRDefault="0084000D" w:rsidP="00E8274E">
            <w:pPr>
              <w:contextualSpacing/>
              <w:rPr>
                <w:rFonts w:ascii="Calibri" w:hAnsi="Calibri" w:cs="Calibri"/>
                <w:noProof/>
                <w:lang w:val="id-ID"/>
              </w:rPr>
            </w:pPr>
            <w:r>
              <w:rPr>
                <w:rFonts w:ascii="Calibri" w:hAnsi="Calibri" w:cs="Calibri"/>
                <w:noProof/>
                <w:lang w:val="id-ID"/>
              </w:rPr>
              <w:t>Ismail Alif Siregar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2B4577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Hari Nugraha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Nama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  <w:tr w:rsidR="00CB11B5" w:rsidRPr="00332582" w:rsidTr="00E8274E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332582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Rini Pramono, M.Si.</w:t>
            </w:r>
          </w:p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  <w:r w:rsidRPr="00332582">
              <w:rPr>
                <w:rFonts w:ascii="Calibri" w:hAnsi="Calibri" w:cs="Calibri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332582" w:rsidRDefault="00CB11B5" w:rsidP="00E8274E">
            <w:pPr>
              <w:contextualSpacing/>
              <w:rPr>
                <w:rFonts w:ascii="Calibri" w:hAnsi="Calibri" w:cs="Calibri"/>
                <w:noProof/>
              </w:rPr>
            </w:pPr>
          </w:p>
        </w:tc>
      </w:tr>
    </w:tbl>
    <w:p w:rsidR="00CB11B5" w:rsidRPr="00332582" w:rsidRDefault="00CB11B5" w:rsidP="00CB11B5">
      <w:pPr>
        <w:rPr>
          <w:rFonts w:ascii="Calibri" w:hAnsi="Calibri" w:cs="Calibri"/>
          <w:b/>
        </w:rPr>
      </w:pPr>
    </w:p>
    <w:p w:rsidR="00CB11B5" w:rsidRPr="00332582" w:rsidRDefault="00CB11B5" w:rsidP="00CB11B5">
      <w:pPr>
        <w:spacing w:after="0" w:line="240" w:lineRule="auto"/>
        <w:ind w:left="360"/>
        <w:rPr>
          <w:rFonts w:ascii="Calibri" w:eastAsia="Adobe Fan Heiti Std B" w:hAnsi="Calibri"/>
          <w:sz w:val="18"/>
          <w:szCs w:val="18"/>
        </w:rPr>
      </w:pPr>
    </w:p>
    <w:p w:rsidR="00CB11B5" w:rsidRPr="00332582" w:rsidRDefault="00CB11B5" w:rsidP="00020842">
      <w:pPr>
        <w:spacing w:after="0" w:line="240" w:lineRule="auto"/>
        <w:rPr>
          <w:rFonts w:ascii="Calibri" w:hAnsi="Calibri"/>
          <w:sz w:val="20"/>
          <w:szCs w:val="20"/>
        </w:rPr>
      </w:pPr>
    </w:p>
    <w:sectPr w:rsidR="00CB11B5" w:rsidRPr="00332582" w:rsidSect="00EC59FD">
      <w:footerReference w:type="default" r:id="rId9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988" w:rsidRDefault="00CD5988" w:rsidP="00203C79">
      <w:pPr>
        <w:spacing w:after="0" w:line="240" w:lineRule="auto"/>
      </w:pPr>
      <w:r>
        <w:separator/>
      </w:r>
    </w:p>
  </w:endnote>
  <w:end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EndPr/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EC59FD" w:rsidRPr="00CB11B5" w:rsidRDefault="00CB11B5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="00EC59FD" w:rsidRPr="00CB11B5">
              <w:rPr>
                <w:rFonts w:ascii="Blue Highway" w:hAnsi="Blue Highway"/>
              </w:rPr>
              <w:t>Halaman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1786E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="00EC59FD" w:rsidRPr="00CB11B5">
              <w:rPr>
                <w:rFonts w:ascii="Blue Highway" w:hAnsi="Blue Highway"/>
              </w:rPr>
              <w:t xml:space="preserve"> </w:t>
            </w:r>
            <w:proofErr w:type="spellStart"/>
            <w:r w:rsidR="00EC59FD" w:rsidRPr="00CB11B5">
              <w:rPr>
                <w:rFonts w:ascii="Blue Highway" w:hAnsi="Blue Highway"/>
              </w:rPr>
              <w:t>dari</w:t>
            </w:r>
            <w:proofErr w:type="spellEnd"/>
            <w:r w:rsidR="00EC59FD" w:rsidRPr="00CB11B5">
              <w:rPr>
                <w:rFonts w:ascii="Blue Highway" w:hAnsi="Blue Highway"/>
              </w:rPr>
              <w:t xml:space="preserve"> 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="00EC59FD"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41786E">
              <w:rPr>
                <w:rFonts w:ascii="Blue Highway" w:hAnsi="Blue Highway"/>
                <w:b/>
                <w:bCs/>
                <w:noProof/>
              </w:rPr>
              <w:t>5</w:t>
            </w:r>
            <w:r w:rsidR="00EC59FD"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C59FD" w:rsidRDefault="00EC59F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988" w:rsidRDefault="00CD5988" w:rsidP="00203C79">
      <w:pPr>
        <w:spacing w:after="0" w:line="240" w:lineRule="auto"/>
      </w:pPr>
      <w:r>
        <w:separator/>
      </w:r>
    </w:p>
  </w:footnote>
  <w:footnote w:type="continuationSeparator" w:id="0">
    <w:p w:rsidR="00CD5988" w:rsidRDefault="00CD5988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54BBA"/>
    <w:multiLevelType w:val="hybridMultilevel"/>
    <w:tmpl w:val="7228EB44"/>
    <w:lvl w:ilvl="0" w:tplc="9A6CA8D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54897"/>
    <w:multiLevelType w:val="hybridMultilevel"/>
    <w:tmpl w:val="3928FDDA"/>
    <w:lvl w:ilvl="0" w:tplc="0421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>
    <w:nsid w:val="249F1710"/>
    <w:multiLevelType w:val="hybridMultilevel"/>
    <w:tmpl w:val="593E2470"/>
    <w:lvl w:ilvl="0" w:tplc="8818A618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4">
    <w:nsid w:val="291F3D69"/>
    <w:multiLevelType w:val="hybridMultilevel"/>
    <w:tmpl w:val="36049CD6"/>
    <w:lvl w:ilvl="0" w:tplc="58E604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980A03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8A0E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50CF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114CE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0C6A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0047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51AAF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290FA4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34E448FF"/>
    <w:multiLevelType w:val="hybridMultilevel"/>
    <w:tmpl w:val="315C019A"/>
    <w:lvl w:ilvl="0" w:tplc="17B84DC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7">
    <w:nsid w:val="4A37642F"/>
    <w:multiLevelType w:val="hybridMultilevel"/>
    <w:tmpl w:val="B992B08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86CB9"/>
    <w:multiLevelType w:val="hybridMultilevel"/>
    <w:tmpl w:val="E5F20B9E"/>
    <w:lvl w:ilvl="0" w:tplc="BC48AC56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0">
    <w:nsid w:val="65734C28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D60B20"/>
    <w:multiLevelType w:val="hybridMultilevel"/>
    <w:tmpl w:val="C262CCCC"/>
    <w:lvl w:ilvl="0" w:tplc="057233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1"/>
  </w:num>
  <w:num w:numId="5">
    <w:abstractNumId w:val="5"/>
  </w:num>
  <w:num w:numId="6">
    <w:abstractNumId w:val="11"/>
  </w:num>
  <w:num w:numId="7">
    <w:abstractNumId w:val="9"/>
  </w:num>
  <w:num w:numId="8">
    <w:abstractNumId w:val="7"/>
  </w:num>
  <w:num w:numId="9">
    <w:abstractNumId w:val="0"/>
  </w:num>
  <w:num w:numId="10">
    <w:abstractNumId w:val="3"/>
  </w:num>
  <w:num w:numId="11">
    <w:abstractNumId w:val="10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245E"/>
    <w:rsid w:val="000043AE"/>
    <w:rsid w:val="00020842"/>
    <w:rsid w:val="000377A7"/>
    <w:rsid w:val="0008104C"/>
    <w:rsid w:val="00090D34"/>
    <w:rsid w:val="000C55BE"/>
    <w:rsid w:val="0013316E"/>
    <w:rsid w:val="00164022"/>
    <w:rsid w:val="0018352E"/>
    <w:rsid w:val="001D18EC"/>
    <w:rsid w:val="00203C79"/>
    <w:rsid w:val="0020797B"/>
    <w:rsid w:val="0021245E"/>
    <w:rsid w:val="002208FF"/>
    <w:rsid w:val="0023671A"/>
    <w:rsid w:val="0026341D"/>
    <w:rsid w:val="00297BA8"/>
    <w:rsid w:val="002B4577"/>
    <w:rsid w:val="002D7C5A"/>
    <w:rsid w:val="00332582"/>
    <w:rsid w:val="00355245"/>
    <w:rsid w:val="003624A9"/>
    <w:rsid w:val="0037074C"/>
    <w:rsid w:val="0041786E"/>
    <w:rsid w:val="00482C51"/>
    <w:rsid w:val="00496737"/>
    <w:rsid w:val="004F7DAF"/>
    <w:rsid w:val="00513EC4"/>
    <w:rsid w:val="00530878"/>
    <w:rsid w:val="005F2DF9"/>
    <w:rsid w:val="0063483B"/>
    <w:rsid w:val="00711B81"/>
    <w:rsid w:val="00780C0D"/>
    <w:rsid w:val="0083689B"/>
    <w:rsid w:val="0084000D"/>
    <w:rsid w:val="0084365B"/>
    <w:rsid w:val="008C4CF1"/>
    <w:rsid w:val="00915869"/>
    <w:rsid w:val="00922969"/>
    <w:rsid w:val="00935496"/>
    <w:rsid w:val="00953254"/>
    <w:rsid w:val="0096753D"/>
    <w:rsid w:val="009C2E85"/>
    <w:rsid w:val="009D7077"/>
    <w:rsid w:val="00A0277F"/>
    <w:rsid w:val="00A02F49"/>
    <w:rsid w:val="00A93DD4"/>
    <w:rsid w:val="00AC09F8"/>
    <w:rsid w:val="00B06D46"/>
    <w:rsid w:val="00B374C7"/>
    <w:rsid w:val="00BF209B"/>
    <w:rsid w:val="00C333A8"/>
    <w:rsid w:val="00CA75FD"/>
    <w:rsid w:val="00CB11B5"/>
    <w:rsid w:val="00CD5988"/>
    <w:rsid w:val="00D41DF4"/>
    <w:rsid w:val="00D55406"/>
    <w:rsid w:val="00D95BDC"/>
    <w:rsid w:val="00E210DA"/>
    <w:rsid w:val="00E930EC"/>
    <w:rsid w:val="00EC59FD"/>
    <w:rsid w:val="00EF3077"/>
    <w:rsid w:val="00F078D4"/>
    <w:rsid w:val="00F12DF2"/>
    <w:rsid w:val="00F50540"/>
    <w:rsid w:val="00F85A3A"/>
    <w:rsid w:val="00FE3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  <w:style w:type="paragraph" w:customStyle="1" w:styleId="Default">
    <w:name w:val="Default"/>
    <w:rsid w:val="0020797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68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9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404067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2492">
          <w:marLeft w:val="288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918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IT</cp:lastModifiedBy>
  <cp:revision>4</cp:revision>
  <cp:lastPrinted>2015-04-13T08:29:00Z</cp:lastPrinted>
  <dcterms:created xsi:type="dcterms:W3CDTF">2016-01-25T04:50:00Z</dcterms:created>
  <dcterms:modified xsi:type="dcterms:W3CDTF">2016-01-29T04:32:00Z</dcterms:modified>
</cp:coreProperties>
</file>