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E6" w:rsidRPr="00C63DA0" w:rsidRDefault="00091712" w:rsidP="00091712">
      <w:pPr>
        <w:rPr>
          <w:b/>
          <w:sz w:val="48"/>
          <w:szCs w:val="48"/>
        </w:rPr>
      </w:pPr>
      <w:r w:rsidRPr="00C63DA0">
        <w:rPr>
          <w:b/>
          <w:sz w:val="48"/>
          <w:szCs w:val="48"/>
        </w:rPr>
        <w:t>RENCANA PEMBELAJ</w:t>
      </w:r>
      <w:r>
        <w:rPr>
          <w:b/>
          <w:sz w:val="48"/>
          <w:szCs w:val="48"/>
        </w:rPr>
        <w:t>ARAN</w:t>
      </w:r>
      <w:r w:rsidRPr="00C63DA0">
        <w:rPr>
          <w:b/>
          <w:sz w:val="48"/>
          <w:szCs w:val="48"/>
        </w:rPr>
        <w:t xml:space="preserve"> SEMESTER (RPS)</w:t>
      </w:r>
    </w:p>
    <w:tbl>
      <w:tblPr>
        <w:tblStyle w:val="TableGrid"/>
        <w:tblW w:w="0" w:type="auto"/>
        <w:tblLook w:val="04A0"/>
      </w:tblPr>
      <w:tblGrid>
        <w:gridCol w:w="1848"/>
        <w:gridCol w:w="3363"/>
        <w:gridCol w:w="1134"/>
        <w:gridCol w:w="1843"/>
        <w:gridCol w:w="1054"/>
      </w:tblGrid>
      <w:tr w:rsidR="00E15CE6" w:rsidTr="00045FDF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091712">
            <w:pPr>
              <w:pStyle w:val="NoSpacing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2B23C3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: </w:t>
            </w:r>
            <w:r w:rsidR="002B23C3">
              <w:rPr>
                <w:b/>
              </w:rPr>
              <w:t xml:space="preserve">Desain Produksi Film   </w:t>
            </w:r>
          </w:p>
          <w:p w:rsidR="00E15CE6" w:rsidRDefault="002B23C3" w:rsidP="007A7A0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</w:t>
            </w:r>
            <w:r w:rsidR="007A7A01">
              <w:rPr>
                <w:b/>
              </w:rPr>
              <w:t>Animasi 2 D</w:t>
            </w:r>
            <w:r>
              <w:rPr>
                <w:b/>
              </w:rPr>
              <w:t xml:space="preserve"> (Pilihan MM)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Sem.   : </w:t>
            </w:r>
            <w:r w:rsidR="002B23C3">
              <w:rPr>
                <w:b/>
              </w:rPr>
              <w:t xml:space="preserve"> 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Kode: </w:t>
            </w:r>
            <w:r w:rsidR="002B23C3">
              <w:rPr>
                <w:b/>
              </w:rPr>
              <w:t>VCD 316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E15CE6" w:rsidRDefault="00E15CE6" w:rsidP="00EF75AA">
            <w:pPr>
              <w:pStyle w:val="NoSpacing"/>
              <w:rPr>
                <w:b/>
              </w:rPr>
            </w:pPr>
            <w:r>
              <w:rPr>
                <w:b/>
              </w:rPr>
              <w:t>SKS :</w:t>
            </w:r>
            <w:r w:rsidR="002B23C3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</w:p>
        </w:tc>
      </w:tr>
      <w:tr w:rsidR="002B23C3" w:rsidTr="00BA40C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2B23C3" w:rsidRPr="00E15CE6" w:rsidRDefault="002B23C3" w:rsidP="00091712">
            <w:pPr>
              <w:pStyle w:val="NoSpacing"/>
            </w:pPr>
            <w:r w:rsidRPr="00E15CE6">
              <w:t>Jurusan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2B23C3" w:rsidRPr="00E15CE6" w:rsidRDefault="002B23C3" w:rsidP="00091712">
            <w:pPr>
              <w:pStyle w:val="NoSpacing"/>
            </w:pPr>
            <w:r w:rsidRPr="00E15CE6">
              <w:t>: Desain Komunikasi Visual</w:t>
            </w: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3C3" w:rsidRPr="00E15CE6" w:rsidRDefault="002B23C3" w:rsidP="00091712">
            <w:pPr>
              <w:pStyle w:val="NoSpacing"/>
            </w:pPr>
            <w:r w:rsidRPr="00E15CE6">
              <w:t>Dosen</w:t>
            </w:r>
            <w:r>
              <w:t xml:space="preserve"> : Drs. Edy Purwantoro, M.Ds.</w:t>
            </w:r>
          </w:p>
        </w:tc>
      </w:tr>
      <w:tr w:rsidR="002B23C3" w:rsidTr="00BA40CA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2B23C3" w:rsidRPr="00E15CE6" w:rsidRDefault="002B23C3" w:rsidP="00091712">
            <w:pPr>
              <w:pStyle w:val="NoSpacing"/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2B23C3" w:rsidRPr="00E15CE6" w:rsidRDefault="002B23C3" w:rsidP="00091712">
            <w:pPr>
              <w:pStyle w:val="NoSpacing"/>
            </w:pPr>
          </w:p>
        </w:tc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3C3" w:rsidRPr="00E15CE6" w:rsidRDefault="002B23C3" w:rsidP="00091712">
            <w:pPr>
              <w:pStyle w:val="NoSpacing"/>
            </w:pPr>
          </w:p>
        </w:tc>
      </w:tr>
      <w:tr w:rsidR="00EF75AA" w:rsidTr="00045FDF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5AA" w:rsidRDefault="00EF75AA" w:rsidP="00091712">
            <w:pPr>
              <w:pStyle w:val="NoSpacing"/>
            </w:pPr>
            <w:r>
              <w:t>Unsur Capaian Pembelajaran</w:t>
            </w:r>
            <w:r>
              <w:tab/>
              <w:t>:</w:t>
            </w:r>
            <w:r w:rsidR="002B23C3">
              <w:t xml:space="preserve"> </w:t>
            </w:r>
          </w:p>
          <w:p w:rsidR="002B23C3" w:rsidRPr="00E15CE6" w:rsidRDefault="002B23C3" w:rsidP="003D0299">
            <w:pPr>
              <w:pStyle w:val="NoSpacing"/>
            </w:pPr>
            <w:r>
              <w:t>Mahasiswa mampu merancang produksi film / video animasi 2 Dimensi untuk memenuhi kebutuhan perkembangan industri kreatif khususnya animasi</w:t>
            </w:r>
            <w:r w:rsidR="003D0299">
              <w:t>, baik sebagai penyampaian pesan tertentu maupun dalam bentuk ekspresi seni</w:t>
            </w:r>
            <w:r>
              <w:t>, melalui proses pembuatan kerangka cerita (</w:t>
            </w:r>
            <w:r w:rsidRPr="001A2EAD">
              <w:rPr>
                <w:i/>
              </w:rPr>
              <w:t>story telling</w:t>
            </w:r>
            <w:r>
              <w:t xml:space="preserve">), </w:t>
            </w:r>
            <w:r w:rsidRPr="001A2EAD">
              <w:rPr>
                <w:i/>
              </w:rPr>
              <w:t>story board</w:t>
            </w:r>
            <w:r>
              <w:t>, desain karakter</w:t>
            </w:r>
            <w:r w:rsidR="001D6236">
              <w:t xml:space="preserve"> hingga </w:t>
            </w:r>
            <w:r w:rsidR="00771CB3">
              <w:t xml:space="preserve">produksi </w:t>
            </w:r>
            <w:r w:rsidR="001D6236">
              <w:t xml:space="preserve">contoh model animasi nya. </w:t>
            </w:r>
            <w:r>
              <w:t xml:space="preserve"> </w:t>
            </w:r>
          </w:p>
        </w:tc>
      </w:tr>
      <w:tr w:rsidR="00045FDF" w:rsidTr="00045FDF"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45FDF" w:rsidRDefault="00045FDF" w:rsidP="00091712">
            <w:pPr>
              <w:pStyle w:val="NoSpacing"/>
            </w:pPr>
          </w:p>
        </w:tc>
      </w:tr>
    </w:tbl>
    <w:p w:rsidR="00EF75AA" w:rsidRDefault="00EF75AA" w:rsidP="00091712">
      <w:pPr>
        <w:pStyle w:val="NoSpacing"/>
        <w:jc w:val="both"/>
      </w:pPr>
    </w:p>
    <w:tbl>
      <w:tblPr>
        <w:tblStyle w:val="TableGrid"/>
        <w:tblW w:w="9181" w:type="dxa"/>
        <w:tblLayout w:type="fixed"/>
        <w:tblLook w:val="04A0"/>
      </w:tblPr>
      <w:tblGrid>
        <w:gridCol w:w="959"/>
        <w:gridCol w:w="1701"/>
        <w:gridCol w:w="1843"/>
        <w:gridCol w:w="2268"/>
        <w:gridCol w:w="1559"/>
        <w:gridCol w:w="851"/>
      </w:tblGrid>
      <w:tr w:rsidR="00091712" w:rsidTr="00E15CE6">
        <w:tc>
          <w:tcPr>
            <w:tcW w:w="959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Minggu K</w:t>
            </w:r>
            <w:r w:rsidRPr="00507EDB">
              <w:rPr>
                <w:b/>
                <w:color w:val="FFFFFF" w:themeColor="background1"/>
              </w:rPr>
              <w:t>e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Kemampuan Akhir yang D</w:t>
            </w:r>
            <w:r w:rsidRPr="00507EDB">
              <w:rPr>
                <w:b/>
                <w:color w:val="FFFFFF" w:themeColor="background1"/>
              </w:rPr>
              <w:t>iharapkan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Bahan Kajian</w:t>
            </w:r>
          </w:p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(materi ajar)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Bentuk Pembelajaran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Kriteria (indikator) Penilaian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091712" w:rsidRPr="00507EDB" w:rsidRDefault="00091712" w:rsidP="00674E4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507EDB">
              <w:rPr>
                <w:b/>
                <w:color w:val="FFFFFF" w:themeColor="background1"/>
              </w:rPr>
              <w:t>Bobot Nilai (%)</w:t>
            </w:r>
          </w:p>
        </w:tc>
      </w:tr>
      <w:tr w:rsidR="00091712" w:rsidTr="00E15CE6">
        <w:tc>
          <w:tcPr>
            <w:tcW w:w="959" w:type="dxa"/>
            <w:shd w:val="clear" w:color="auto" w:fill="auto"/>
            <w:vAlign w:val="center"/>
          </w:tcPr>
          <w:p w:rsidR="00091712" w:rsidRPr="004263FE" w:rsidRDefault="007A7A01" w:rsidP="00674E41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091712" w:rsidRPr="004263FE" w:rsidRDefault="007A7A01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Dapat hadir dan aktif mengikuti kegiatan perkuliahan hingga akhir semester</w:t>
            </w:r>
          </w:p>
        </w:tc>
        <w:tc>
          <w:tcPr>
            <w:tcW w:w="1843" w:type="dxa"/>
            <w:shd w:val="clear" w:color="auto" w:fill="auto"/>
          </w:tcPr>
          <w:p w:rsidR="00091712" w:rsidRPr="004263FE" w:rsidRDefault="007A7A01" w:rsidP="00BE04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Pengantar MK Desain Produksi Film Animasi 2D</w:t>
            </w:r>
          </w:p>
        </w:tc>
        <w:tc>
          <w:tcPr>
            <w:tcW w:w="2268" w:type="dxa"/>
            <w:shd w:val="clear" w:color="auto" w:fill="auto"/>
          </w:tcPr>
          <w:p w:rsidR="00091712" w:rsidRPr="004263FE" w:rsidRDefault="007A7A01" w:rsidP="00BE048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Diskusi, dan preview beberapa film animasi.</w:t>
            </w:r>
          </w:p>
        </w:tc>
        <w:tc>
          <w:tcPr>
            <w:tcW w:w="1559" w:type="dxa"/>
            <w:shd w:val="clear" w:color="auto" w:fill="auto"/>
          </w:tcPr>
          <w:p w:rsidR="00091712" w:rsidRPr="004263FE" w:rsidRDefault="007A7A01" w:rsidP="00192DB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Jumlah kehadiran mahasiswa dalam satu semester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1712" w:rsidRPr="004263FE" w:rsidRDefault="0007482C" w:rsidP="00674E41">
            <w:pPr>
              <w:pStyle w:val="NoSpacing"/>
              <w:jc w:val="center"/>
            </w:pPr>
            <w:r>
              <w:t>1</w:t>
            </w:r>
            <w:r w:rsidR="00771CB3">
              <w:t>0</w:t>
            </w:r>
            <w:r w:rsidR="007A7A01">
              <w:t xml:space="preserve"> %</w:t>
            </w:r>
          </w:p>
        </w:tc>
      </w:tr>
      <w:tr w:rsidR="00091712" w:rsidTr="00E15CE6">
        <w:tc>
          <w:tcPr>
            <w:tcW w:w="959" w:type="dxa"/>
            <w:vAlign w:val="center"/>
          </w:tcPr>
          <w:p w:rsidR="007A7A01" w:rsidRDefault="007A7A01" w:rsidP="007A7A01">
            <w:pPr>
              <w:pStyle w:val="NoSpacing"/>
              <w:jc w:val="center"/>
            </w:pPr>
            <w:r>
              <w:t>2</w:t>
            </w:r>
            <w:r w:rsidR="00117D40">
              <w:t>-7</w:t>
            </w:r>
          </w:p>
        </w:tc>
        <w:tc>
          <w:tcPr>
            <w:tcW w:w="1701" w:type="dxa"/>
          </w:tcPr>
          <w:p w:rsidR="00091712" w:rsidRPr="00703B7C" w:rsidRDefault="007A7A01" w:rsidP="007A7A0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membuat pra produksi film animasi 2D</w:t>
            </w:r>
            <w:r w:rsidR="00117D40">
              <w:rPr>
                <w:sz w:val="20"/>
                <w:szCs w:val="20"/>
              </w:rPr>
              <w:t xml:space="preserve"> dalam team kerja</w:t>
            </w:r>
          </w:p>
        </w:tc>
        <w:tc>
          <w:tcPr>
            <w:tcW w:w="1843" w:type="dxa"/>
          </w:tcPr>
          <w:p w:rsidR="00091712" w:rsidRDefault="00094D77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Gagasan cerita, </w:t>
            </w:r>
            <w:r w:rsidR="00117D40">
              <w:rPr>
                <w:sz w:val="20"/>
                <w:szCs w:val="20"/>
              </w:rPr>
              <w:t xml:space="preserve">Menyusun Story Telling hingga Story-Board dan </w:t>
            </w:r>
          </w:p>
          <w:p w:rsidR="00117D40" w:rsidRDefault="00117D40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Mendesain karakter (Pemain, </w:t>
            </w:r>
            <w:r w:rsidRPr="001A2EAD">
              <w:rPr>
                <w:i/>
                <w:sz w:val="20"/>
                <w:szCs w:val="20"/>
              </w:rPr>
              <w:t>property, Setting Back-ground</w:t>
            </w:r>
            <w:r>
              <w:rPr>
                <w:sz w:val="20"/>
                <w:szCs w:val="20"/>
              </w:rPr>
              <w:t>).</w:t>
            </w:r>
          </w:p>
          <w:p w:rsidR="00117D40" w:rsidRPr="001A2EAD" w:rsidRDefault="00117D40" w:rsidP="00674E41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Mendesain </w:t>
            </w:r>
            <w:r w:rsidRPr="001A2EAD">
              <w:rPr>
                <w:i/>
                <w:sz w:val="20"/>
                <w:szCs w:val="20"/>
              </w:rPr>
              <w:t>Visual art</w:t>
            </w:r>
          </w:p>
          <w:p w:rsidR="00117D40" w:rsidRPr="00703B7C" w:rsidRDefault="00117D40" w:rsidP="00674E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91712" w:rsidRPr="00703B7C" w:rsidRDefault="00117D40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Tatap muka, Diskusi, Praktika dan presentasi</w:t>
            </w:r>
          </w:p>
        </w:tc>
        <w:tc>
          <w:tcPr>
            <w:tcW w:w="1559" w:type="dxa"/>
          </w:tcPr>
          <w:p w:rsidR="00091712" w:rsidRDefault="00117D40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Alur dan struktur cerita pada </w:t>
            </w:r>
            <w:r w:rsidRPr="004825FC">
              <w:rPr>
                <w:i/>
                <w:sz w:val="20"/>
                <w:szCs w:val="20"/>
              </w:rPr>
              <w:t>story board</w:t>
            </w:r>
            <w:r>
              <w:rPr>
                <w:sz w:val="20"/>
                <w:szCs w:val="20"/>
              </w:rPr>
              <w:t>.</w:t>
            </w:r>
          </w:p>
          <w:p w:rsidR="00117D40" w:rsidRPr="00703B7C" w:rsidRDefault="00117D40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Struktur dan karakter pesan pada desain karakter. Dan suasana komunikasi pesan pada </w:t>
            </w:r>
            <w:r w:rsidRPr="004825FC">
              <w:rPr>
                <w:i/>
                <w:sz w:val="20"/>
                <w:szCs w:val="20"/>
              </w:rPr>
              <w:t>visual art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091712" w:rsidRDefault="0007482C" w:rsidP="00674E41">
            <w:pPr>
              <w:pStyle w:val="NoSpacing"/>
              <w:jc w:val="center"/>
            </w:pPr>
            <w:r>
              <w:t>30</w:t>
            </w:r>
            <w:r w:rsidR="00117D40">
              <w:t xml:space="preserve"> &amp;</w:t>
            </w:r>
          </w:p>
        </w:tc>
      </w:tr>
      <w:tr w:rsidR="00091712" w:rsidTr="00E15CE6">
        <w:tc>
          <w:tcPr>
            <w:tcW w:w="959" w:type="dxa"/>
            <w:vAlign w:val="center"/>
          </w:tcPr>
          <w:p w:rsidR="00091712" w:rsidRDefault="00117D40" w:rsidP="007A7A01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091712" w:rsidRPr="00703B7C" w:rsidRDefault="00117D40" w:rsidP="00A6635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mempresentasi-kan hasil rancangan produksi film animasi 2D dengan baik</w:t>
            </w:r>
          </w:p>
        </w:tc>
        <w:tc>
          <w:tcPr>
            <w:tcW w:w="1843" w:type="dxa"/>
          </w:tcPr>
          <w:p w:rsidR="00091712" w:rsidRPr="00703B7C" w:rsidRDefault="00117D40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Ujian Tengah Semester</w:t>
            </w:r>
          </w:p>
        </w:tc>
        <w:tc>
          <w:tcPr>
            <w:tcW w:w="2268" w:type="dxa"/>
          </w:tcPr>
          <w:p w:rsidR="00091712" w:rsidRPr="00703B7C" w:rsidRDefault="00771CB3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Presentasi</w:t>
            </w:r>
            <w:r w:rsidR="0007482C">
              <w:rPr>
                <w:sz w:val="20"/>
                <w:szCs w:val="20"/>
              </w:rPr>
              <w:t>, diskusi</w:t>
            </w:r>
            <w:r>
              <w:rPr>
                <w:sz w:val="20"/>
                <w:szCs w:val="20"/>
              </w:rPr>
              <w:t xml:space="preserve"> dan mengumpulkan tugas</w:t>
            </w:r>
          </w:p>
        </w:tc>
        <w:tc>
          <w:tcPr>
            <w:tcW w:w="1559" w:type="dxa"/>
          </w:tcPr>
          <w:p w:rsidR="00091712" w:rsidRPr="00703B7C" w:rsidRDefault="00771CB3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Kemampuan menyampaikan makalah, </w:t>
            </w:r>
            <w:r w:rsidRPr="004825FC">
              <w:rPr>
                <w:i/>
                <w:sz w:val="20"/>
                <w:szCs w:val="20"/>
              </w:rPr>
              <w:t>Animatic Story</w:t>
            </w:r>
            <w:r>
              <w:rPr>
                <w:sz w:val="20"/>
                <w:szCs w:val="20"/>
              </w:rPr>
              <w:t xml:space="preserve"> </w:t>
            </w:r>
            <w:r w:rsidRPr="006B5BEE">
              <w:rPr>
                <w:i/>
                <w:sz w:val="20"/>
                <w:szCs w:val="20"/>
              </w:rPr>
              <w:t>Board</w:t>
            </w:r>
            <w:r>
              <w:rPr>
                <w:sz w:val="20"/>
                <w:szCs w:val="20"/>
              </w:rPr>
              <w:t xml:space="preserve"> dan buku manual standar produksi animasi.</w:t>
            </w:r>
          </w:p>
        </w:tc>
        <w:tc>
          <w:tcPr>
            <w:tcW w:w="851" w:type="dxa"/>
            <w:vAlign w:val="center"/>
          </w:tcPr>
          <w:p w:rsidR="00091712" w:rsidRDefault="00771CB3" w:rsidP="00674E41">
            <w:pPr>
              <w:pStyle w:val="NoSpacing"/>
              <w:jc w:val="center"/>
            </w:pPr>
            <w:r>
              <w:t>15 %</w:t>
            </w:r>
          </w:p>
        </w:tc>
      </w:tr>
      <w:tr w:rsidR="0074352A" w:rsidTr="00E15CE6">
        <w:tc>
          <w:tcPr>
            <w:tcW w:w="959" w:type="dxa"/>
            <w:vAlign w:val="center"/>
          </w:tcPr>
          <w:p w:rsidR="0074352A" w:rsidRDefault="00771CB3" w:rsidP="007A7A01">
            <w:pPr>
              <w:pStyle w:val="NoSpacing"/>
              <w:jc w:val="center"/>
            </w:pPr>
            <w:r>
              <w:t>9-1</w:t>
            </w:r>
            <w:r w:rsidR="0007482C">
              <w:t>5</w:t>
            </w:r>
          </w:p>
        </w:tc>
        <w:tc>
          <w:tcPr>
            <w:tcW w:w="1701" w:type="dxa"/>
          </w:tcPr>
          <w:p w:rsidR="0074352A" w:rsidRPr="00703B7C" w:rsidRDefault="00771CB3" w:rsidP="001442B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Mampu memproduksi model perancangan film animasi 2D berdurasi minimal </w:t>
            </w:r>
            <w:r>
              <w:rPr>
                <w:sz w:val="20"/>
                <w:szCs w:val="20"/>
              </w:rPr>
              <w:lastRenderedPageBreak/>
              <w:t>60 detik</w:t>
            </w:r>
          </w:p>
        </w:tc>
        <w:tc>
          <w:tcPr>
            <w:tcW w:w="1843" w:type="dxa"/>
          </w:tcPr>
          <w:p w:rsidR="0074352A" w:rsidRDefault="00771CB3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Menyusun </w:t>
            </w:r>
            <w:r w:rsidRPr="004825FC">
              <w:rPr>
                <w:i/>
                <w:sz w:val="20"/>
                <w:szCs w:val="20"/>
              </w:rPr>
              <w:t>Lay-out Story board</w:t>
            </w:r>
            <w:r>
              <w:rPr>
                <w:sz w:val="20"/>
                <w:szCs w:val="20"/>
              </w:rPr>
              <w:t xml:space="preserve">. Memproduksi gambar animasi, memproduksi audio (verbal, </w:t>
            </w:r>
            <w:r w:rsidRPr="004825FC">
              <w:rPr>
                <w:i/>
                <w:sz w:val="20"/>
                <w:szCs w:val="20"/>
              </w:rPr>
              <w:t>sfx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musik).</w:t>
            </w:r>
          </w:p>
          <w:p w:rsidR="00771CB3" w:rsidRDefault="00771CB3" w:rsidP="00674E41">
            <w:pPr>
              <w:pStyle w:val="NoSpacing"/>
              <w:rPr>
                <w:sz w:val="20"/>
                <w:szCs w:val="20"/>
              </w:rPr>
            </w:pPr>
            <w:r w:rsidRPr="004825FC">
              <w:rPr>
                <w:i/>
                <w:sz w:val="20"/>
                <w:szCs w:val="20"/>
              </w:rPr>
              <w:t>Compositing</w:t>
            </w:r>
            <w:r>
              <w:rPr>
                <w:sz w:val="20"/>
                <w:szCs w:val="20"/>
              </w:rPr>
              <w:t xml:space="preserve"> gambar dan gerak animasi.</w:t>
            </w:r>
          </w:p>
          <w:p w:rsidR="0007482C" w:rsidRDefault="0007482C" w:rsidP="00674E41">
            <w:pPr>
              <w:pStyle w:val="NoSpacing"/>
              <w:rPr>
                <w:sz w:val="20"/>
                <w:szCs w:val="20"/>
              </w:rPr>
            </w:pPr>
            <w:r w:rsidRPr="004825FC">
              <w:rPr>
                <w:i/>
                <w:sz w:val="20"/>
                <w:szCs w:val="20"/>
              </w:rPr>
              <w:t>Editing</w:t>
            </w:r>
            <w:r>
              <w:rPr>
                <w:sz w:val="20"/>
                <w:szCs w:val="20"/>
              </w:rPr>
              <w:t xml:space="preserve"> Gambar &amp; suara, </w:t>
            </w:r>
            <w:r w:rsidRPr="004825FC">
              <w:rPr>
                <w:i/>
                <w:sz w:val="20"/>
                <w:szCs w:val="20"/>
              </w:rPr>
              <w:t xml:space="preserve">rendering </w:t>
            </w:r>
            <w:r>
              <w:rPr>
                <w:sz w:val="20"/>
                <w:szCs w:val="20"/>
              </w:rPr>
              <w:t xml:space="preserve">dan </w:t>
            </w:r>
            <w:r w:rsidRPr="004825FC">
              <w:rPr>
                <w:i/>
                <w:sz w:val="20"/>
                <w:szCs w:val="20"/>
              </w:rPr>
              <w:t>compreshing</w:t>
            </w:r>
            <w:r>
              <w:rPr>
                <w:sz w:val="20"/>
                <w:szCs w:val="20"/>
              </w:rPr>
              <w:t xml:space="preserve"> data video</w:t>
            </w:r>
          </w:p>
        </w:tc>
        <w:tc>
          <w:tcPr>
            <w:tcW w:w="2268" w:type="dxa"/>
          </w:tcPr>
          <w:p w:rsidR="0074352A" w:rsidRDefault="0007482C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Tatap muka, diskusi, praktika dan presentasi tugas</w:t>
            </w:r>
          </w:p>
        </w:tc>
        <w:tc>
          <w:tcPr>
            <w:tcW w:w="1559" w:type="dxa"/>
          </w:tcPr>
          <w:p w:rsidR="0074352A" w:rsidRDefault="0007482C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Kosistensi karakter, kemulusan gerak animasi, alur cerita, pesan </w:t>
            </w:r>
            <w:r>
              <w:rPr>
                <w:sz w:val="20"/>
                <w:szCs w:val="20"/>
              </w:rPr>
              <w:lastRenderedPageBreak/>
              <w:t>komunikasi yang disampaikan dan kerapihan tugas</w:t>
            </w:r>
          </w:p>
        </w:tc>
        <w:tc>
          <w:tcPr>
            <w:tcW w:w="851" w:type="dxa"/>
            <w:vAlign w:val="center"/>
          </w:tcPr>
          <w:p w:rsidR="0074352A" w:rsidRDefault="0007482C" w:rsidP="00674E41">
            <w:pPr>
              <w:pStyle w:val="NoSpacing"/>
              <w:jc w:val="center"/>
            </w:pPr>
            <w:r>
              <w:lastRenderedPageBreak/>
              <w:t>30 %</w:t>
            </w:r>
          </w:p>
        </w:tc>
      </w:tr>
      <w:tr w:rsidR="00771CB3" w:rsidTr="00E15CE6">
        <w:tc>
          <w:tcPr>
            <w:tcW w:w="959" w:type="dxa"/>
            <w:vAlign w:val="center"/>
          </w:tcPr>
          <w:p w:rsidR="00771CB3" w:rsidRDefault="0007482C" w:rsidP="007A7A01">
            <w:pPr>
              <w:pStyle w:val="NoSpacing"/>
              <w:jc w:val="center"/>
            </w:pPr>
            <w:r>
              <w:lastRenderedPageBreak/>
              <w:t>16</w:t>
            </w:r>
          </w:p>
        </w:tc>
        <w:tc>
          <w:tcPr>
            <w:tcW w:w="1701" w:type="dxa"/>
          </w:tcPr>
          <w:p w:rsidR="00771CB3" w:rsidRPr="00703B7C" w:rsidRDefault="0007482C" w:rsidP="001442B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Mampu mempresentasi-kan hasil karya model perancangan produksi animasi 2 D dengan baik</w:t>
            </w:r>
          </w:p>
        </w:tc>
        <w:tc>
          <w:tcPr>
            <w:tcW w:w="1843" w:type="dxa"/>
          </w:tcPr>
          <w:p w:rsidR="00771CB3" w:rsidRDefault="0007482C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Ujian Akhir Semester</w:t>
            </w:r>
          </w:p>
        </w:tc>
        <w:tc>
          <w:tcPr>
            <w:tcW w:w="2268" w:type="dxa"/>
          </w:tcPr>
          <w:p w:rsidR="00771CB3" w:rsidRDefault="0007482C" w:rsidP="00E84DE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</w:t>
            </w:r>
            <w:r w:rsidR="008D674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ntasi, Diskusi, pengumpulan tugas</w:t>
            </w:r>
          </w:p>
        </w:tc>
        <w:tc>
          <w:tcPr>
            <w:tcW w:w="1559" w:type="dxa"/>
          </w:tcPr>
          <w:p w:rsidR="00771CB3" w:rsidRDefault="0007482C" w:rsidP="00674E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Kemampuan dalam mempresentasikan karya, dan hasil karya model perancangan produksi fil</w:t>
            </w:r>
            <w:r w:rsidR="004825FC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 animasi 2D</w:t>
            </w:r>
          </w:p>
        </w:tc>
        <w:tc>
          <w:tcPr>
            <w:tcW w:w="851" w:type="dxa"/>
            <w:vAlign w:val="center"/>
          </w:tcPr>
          <w:p w:rsidR="00771CB3" w:rsidRDefault="0007482C" w:rsidP="00674E41">
            <w:pPr>
              <w:pStyle w:val="NoSpacing"/>
              <w:jc w:val="center"/>
            </w:pPr>
            <w:r>
              <w:t>15 %</w:t>
            </w:r>
          </w:p>
        </w:tc>
      </w:tr>
    </w:tbl>
    <w:p w:rsidR="00E81E2E" w:rsidRDefault="00E81E2E"/>
    <w:sectPr w:rsidR="00E81E2E" w:rsidSect="00091712">
      <w:headerReference w:type="default" r:id="rId6"/>
      <w:pgSz w:w="11906" w:h="16838"/>
      <w:pgMar w:top="134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A7" w:rsidRDefault="006150A7" w:rsidP="00091712">
      <w:pPr>
        <w:spacing w:after="0" w:line="240" w:lineRule="auto"/>
      </w:pPr>
      <w:r>
        <w:separator/>
      </w:r>
    </w:p>
  </w:endnote>
  <w:endnote w:type="continuationSeparator" w:id="1">
    <w:p w:rsidR="006150A7" w:rsidRDefault="006150A7" w:rsidP="0009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A7" w:rsidRDefault="006150A7" w:rsidP="00091712">
      <w:pPr>
        <w:spacing w:after="0" w:line="240" w:lineRule="auto"/>
      </w:pPr>
      <w:r>
        <w:separator/>
      </w:r>
    </w:p>
  </w:footnote>
  <w:footnote w:type="continuationSeparator" w:id="1">
    <w:p w:rsidR="006150A7" w:rsidRDefault="006150A7" w:rsidP="0009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12" w:rsidRDefault="00091712" w:rsidP="00091712">
    <w:pPr>
      <w:pStyle w:val="Header"/>
    </w:pPr>
    <w: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91"/>
    </w:tblGrid>
    <w:tr w:rsidR="00091712" w:rsidTr="00674E41">
      <w:tc>
        <w:tcPr>
          <w:tcW w:w="1951" w:type="dxa"/>
        </w:tcPr>
        <w:p w:rsidR="00091712" w:rsidRDefault="00091712" w:rsidP="00674E41">
          <w:pPr>
            <w:pStyle w:val="Header"/>
          </w:pPr>
          <w:r w:rsidRPr="00A2306B">
            <w:rPr>
              <w:noProof/>
              <w:lang w:eastAsia="id-ID"/>
            </w:rPr>
            <w:drawing>
              <wp:inline distT="0" distB="0" distL="0" distR="0">
                <wp:extent cx="919204" cy="919204"/>
                <wp:effectExtent l="19050" t="0" r="0" b="0"/>
                <wp:docPr id="3" name="Picture 1" descr="D:\A1. ADMIN DKV UPJ_Agustus 2013\logo upj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1. ADMIN DKV UPJ_Agustus 2013\logo upj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619" cy="926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vAlign w:val="bottom"/>
        </w:tcPr>
        <w:p w:rsidR="00091712" w:rsidRPr="00ED078F" w:rsidRDefault="00091712" w:rsidP="00674E41">
          <w:pPr>
            <w:jc w:val="right"/>
            <w:rPr>
              <w:b/>
              <w:sz w:val="36"/>
              <w:szCs w:val="36"/>
            </w:rPr>
          </w:pPr>
          <w:r w:rsidRPr="00ED078F">
            <w:rPr>
              <w:b/>
              <w:sz w:val="36"/>
              <w:szCs w:val="36"/>
            </w:rPr>
            <w:t>PROGRAM STUDI</w:t>
          </w:r>
        </w:p>
        <w:p w:rsidR="00091712" w:rsidRDefault="00091712" w:rsidP="00674E41">
          <w:pPr>
            <w:jc w:val="right"/>
            <w:rPr>
              <w:b/>
              <w:sz w:val="48"/>
              <w:szCs w:val="48"/>
            </w:rPr>
          </w:pPr>
          <w:r w:rsidRPr="00ED078F">
            <w:rPr>
              <w:b/>
              <w:sz w:val="48"/>
              <w:szCs w:val="48"/>
            </w:rPr>
            <w:t>DESAIN KOMUNIKASI VISUAL</w:t>
          </w:r>
        </w:p>
        <w:p w:rsidR="00091712" w:rsidRPr="00ED3C6F" w:rsidRDefault="00091712" w:rsidP="00674E41">
          <w:pPr>
            <w:jc w:val="right"/>
            <w:rPr>
              <w:b/>
              <w:sz w:val="40"/>
              <w:szCs w:val="40"/>
            </w:rPr>
          </w:pPr>
          <w:r w:rsidRPr="00ED3C6F">
            <w:rPr>
              <w:b/>
              <w:sz w:val="40"/>
              <w:szCs w:val="40"/>
            </w:rPr>
            <w:t>UNIVERSITAS PEMBANGUNAN JAYA</w:t>
          </w:r>
        </w:p>
      </w:tc>
    </w:tr>
  </w:tbl>
  <w:p w:rsidR="00091712" w:rsidRDefault="000917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712"/>
    <w:rsid w:val="00045FDF"/>
    <w:rsid w:val="0007482C"/>
    <w:rsid w:val="00091712"/>
    <w:rsid w:val="00094D77"/>
    <w:rsid w:val="00114FC0"/>
    <w:rsid w:val="00117D40"/>
    <w:rsid w:val="001442B8"/>
    <w:rsid w:val="0018249A"/>
    <w:rsid w:val="00192DBA"/>
    <w:rsid w:val="001A2EAD"/>
    <w:rsid w:val="001D6236"/>
    <w:rsid w:val="001E1F55"/>
    <w:rsid w:val="001F2C85"/>
    <w:rsid w:val="002B23C3"/>
    <w:rsid w:val="002B78B7"/>
    <w:rsid w:val="002E5E80"/>
    <w:rsid w:val="0037623B"/>
    <w:rsid w:val="003D0299"/>
    <w:rsid w:val="00413F77"/>
    <w:rsid w:val="004825FC"/>
    <w:rsid w:val="005B4E29"/>
    <w:rsid w:val="00606B23"/>
    <w:rsid w:val="006150A7"/>
    <w:rsid w:val="006B5BEE"/>
    <w:rsid w:val="00707DFB"/>
    <w:rsid w:val="00713F54"/>
    <w:rsid w:val="0074352A"/>
    <w:rsid w:val="00771CB3"/>
    <w:rsid w:val="007A7A01"/>
    <w:rsid w:val="008D674B"/>
    <w:rsid w:val="009114E4"/>
    <w:rsid w:val="009A4A29"/>
    <w:rsid w:val="00A66352"/>
    <w:rsid w:val="00BE048B"/>
    <w:rsid w:val="00C04996"/>
    <w:rsid w:val="00C63CBF"/>
    <w:rsid w:val="00E15CE6"/>
    <w:rsid w:val="00E81E2E"/>
    <w:rsid w:val="00E84DE4"/>
    <w:rsid w:val="00EF75AA"/>
    <w:rsid w:val="00F63DEE"/>
    <w:rsid w:val="00F7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17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12"/>
  </w:style>
  <w:style w:type="paragraph" w:styleId="Footer">
    <w:name w:val="footer"/>
    <w:basedOn w:val="Normal"/>
    <w:link w:val="FooterChar"/>
    <w:uiPriority w:val="99"/>
    <w:semiHidden/>
    <w:unhideWhenUsed/>
    <w:rsid w:val="0009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712"/>
  </w:style>
  <w:style w:type="paragraph" w:styleId="BalloonText">
    <w:name w:val="Balloon Text"/>
    <w:basedOn w:val="Normal"/>
    <w:link w:val="BalloonTextChar"/>
    <w:uiPriority w:val="99"/>
    <w:semiHidden/>
    <w:unhideWhenUsed/>
    <w:rsid w:val="0009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2015-07-03T01:29:00Z</dcterms:created>
  <dcterms:modified xsi:type="dcterms:W3CDTF">2015-07-03T02:25:00Z</dcterms:modified>
</cp:coreProperties>
</file>